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36" w:rsidRDefault="00973B36" w:rsidP="00973B36">
      <w:pPr>
        <w:rPr>
          <w:lang w:val="nn-NO"/>
        </w:rPr>
      </w:pPr>
      <w:bookmarkStart w:id="0" w:name="_GoBack"/>
      <w:bookmarkEnd w:id="0"/>
    </w:p>
    <w:p w:rsidR="00015D03" w:rsidRPr="001A28A3" w:rsidRDefault="00015D03" w:rsidP="0007202B">
      <w:pPr>
        <w:pStyle w:val="Tittel"/>
        <w:rPr>
          <w:lang w:val="nn-NO"/>
        </w:rPr>
      </w:pPr>
      <w:r w:rsidRPr="001A28A3">
        <w:rPr>
          <w:lang w:val="nn-NO"/>
        </w:rPr>
        <w:t xml:space="preserve">PHD902 </w:t>
      </w:r>
      <w:proofErr w:type="spellStart"/>
      <w:r w:rsidRPr="001A28A3">
        <w:rPr>
          <w:lang w:val="nn-NO"/>
        </w:rPr>
        <w:t>Vitenskapsteori</w:t>
      </w:r>
      <w:proofErr w:type="spellEnd"/>
      <w:r w:rsidRPr="001A28A3">
        <w:rPr>
          <w:lang w:val="nn-NO"/>
        </w:rPr>
        <w:t>, etikk og akademisk tekstarbeid</w:t>
      </w:r>
    </w:p>
    <w:p w:rsidR="007C6B0B" w:rsidRPr="007D31F1" w:rsidRDefault="007C6B0B" w:rsidP="007C6B0B">
      <w:pPr>
        <w:rPr>
          <w:lang w:val="nn-NO" w:bidi="en-GB"/>
        </w:rPr>
      </w:pPr>
    </w:p>
    <w:p w:rsidR="007C6B0B" w:rsidRPr="00C62E8C" w:rsidRDefault="007C6B0B" w:rsidP="007C6B0B">
      <w:pPr>
        <w:rPr>
          <w:lang w:bidi="en-GB"/>
        </w:rPr>
      </w:pPr>
      <w:r w:rsidRPr="00C62E8C">
        <w:rPr>
          <w:lang w:bidi="en-GB"/>
        </w:rPr>
        <w:t xml:space="preserve">Gjelder for studieåret 2017/2018 </w:t>
      </w:r>
    </w:p>
    <w:p w:rsidR="007C6B0B" w:rsidRPr="00C62E8C" w:rsidRDefault="007C6B0B" w:rsidP="007C6B0B">
      <w:r w:rsidRPr="00C62E8C">
        <w:rPr>
          <w:lang w:bidi="en-GB"/>
        </w:rPr>
        <w:t>10 studiepoeng</w:t>
      </w:r>
    </w:p>
    <w:p w:rsidR="007C6B0B" w:rsidRPr="00C62E8C" w:rsidRDefault="007C6B0B" w:rsidP="007C6B0B">
      <w:r>
        <w:rPr>
          <w:lang w:bidi="en-GB"/>
        </w:rPr>
        <w:t xml:space="preserve">Undervisningssemester: Vår 2018, uke </w:t>
      </w:r>
      <w:r w:rsidRPr="00C62E8C">
        <w:rPr>
          <w:lang w:bidi="en-GB"/>
        </w:rPr>
        <w:t>3 og 7</w:t>
      </w:r>
    </w:p>
    <w:p w:rsidR="007C6B0B" w:rsidRPr="00C62E8C" w:rsidRDefault="007C6B0B" w:rsidP="007C6B0B">
      <w:r w:rsidRPr="00C62E8C">
        <w:rPr>
          <w:lang w:bidi="en-GB"/>
        </w:rPr>
        <w:t>U</w:t>
      </w:r>
      <w:r>
        <w:rPr>
          <w:lang w:bidi="en-GB"/>
        </w:rPr>
        <w:t>ndervisningsspråk: Engelsk (</w:t>
      </w:r>
      <w:r w:rsidR="007D31F1">
        <w:rPr>
          <w:lang w:bidi="en-GB"/>
        </w:rPr>
        <w:t xml:space="preserve">Engelsk </w:t>
      </w:r>
      <w:r>
        <w:rPr>
          <w:lang w:bidi="en-GB"/>
        </w:rPr>
        <w:t xml:space="preserve">oversikt og litteraturliste er lagt ut på It’s </w:t>
      </w:r>
      <w:proofErr w:type="spellStart"/>
      <w:r>
        <w:rPr>
          <w:lang w:bidi="en-GB"/>
        </w:rPr>
        <w:t>learning</w:t>
      </w:r>
      <w:proofErr w:type="spellEnd"/>
      <w:r>
        <w:rPr>
          <w:lang w:bidi="en-GB"/>
        </w:rPr>
        <w:t>-siden)</w:t>
      </w:r>
    </w:p>
    <w:p w:rsidR="007C6B0B" w:rsidRPr="007D31F1" w:rsidRDefault="007C6B0B" w:rsidP="007C6B0B">
      <w:pPr>
        <w:rPr>
          <w:b/>
        </w:rPr>
      </w:pPr>
      <w:proofErr w:type="spellStart"/>
      <w:r w:rsidRPr="007D31F1">
        <w:rPr>
          <w:b/>
          <w:lang w:bidi="en-GB"/>
        </w:rPr>
        <w:t>Emneansvarlig</w:t>
      </w:r>
      <w:proofErr w:type="spellEnd"/>
      <w:r w:rsidRPr="007D31F1">
        <w:rPr>
          <w:b/>
          <w:lang w:bidi="en-GB"/>
        </w:rPr>
        <w:t>:</w:t>
      </w:r>
      <w:r w:rsidRPr="007D31F1">
        <w:rPr>
          <w:b/>
        </w:rPr>
        <w:t xml:space="preserve"> </w:t>
      </w:r>
      <w:proofErr w:type="spellStart"/>
      <w:r w:rsidRPr="007D31F1">
        <w:rPr>
          <w:lang w:bidi="en-GB"/>
        </w:rPr>
        <w:t>Tiri</w:t>
      </w:r>
      <w:proofErr w:type="spellEnd"/>
      <w:r w:rsidRPr="007D31F1">
        <w:rPr>
          <w:lang w:bidi="en-GB"/>
        </w:rPr>
        <w:t xml:space="preserve"> Bergesen Schei (</w:t>
      </w:r>
      <w:hyperlink r:id="rId7" w:history="1">
        <w:r w:rsidRPr="007D31F1">
          <w:rPr>
            <w:rStyle w:val="Hyperkobling"/>
            <w:lang w:bidi="en-GB"/>
          </w:rPr>
          <w:t>tbs@hvl.no</w:t>
        </w:r>
      </w:hyperlink>
      <w:r w:rsidRPr="007D31F1">
        <w:rPr>
          <w:lang w:bidi="en-GB"/>
        </w:rPr>
        <w:t>)</w:t>
      </w:r>
      <w:r w:rsidR="0027432D">
        <w:rPr>
          <w:lang w:bidi="en-GB"/>
        </w:rPr>
        <w:t xml:space="preserve"> Telefon 55 58 58 16</w:t>
      </w:r>
    </w:p>
    <w:p w:rsidR="00151F08" w:rsidRDefault="00151F08" w:rsidP="00015D03">
      <w:pPr>
        <w:rPr>
          <w:b/>
        </w:rPr>
      </w:pPr>
      <w:r w:rsidRPr="00151F08">
        <w:rPr>
          <w:b/>
        </w:rPr>
        <w:t>Rom alle dager: F105</w:t>
      </w:r>
    </w:p>
    <w:p w:rsidR="007C6B0B" w:rsidRPr="00151F08" w:rsidRDefault="007C6B0B" w:rsidP="00015D03">
      <w:pPr>
        <w:rPr>
          <w:b/>
        </w:rPr>
      </w:pPr>
    </w:p>
    <w:p w:rsidR="0007202B" w:rsidRDefault="0007202B" w:rsidP="003F0EFE">
      <w:pPr>
        <w:pStyle w:val="Overskrift1"/>
      </w:pPr>
      <w:r>
        <w:t>Plan for uke 3</w:t>
      </w:r>
    </w:p>
    <w:p w:rsidR="00D856A6" w:rsidRPr="00D856A6" w:rsidRDefault="00D856A6" w:rsidP="00D856A6">
      <w:pPr>
        <w:rPr>
          <w:rFonts w:ascii="Calibri" w:hAnsi="Calibri" w:cs="Calibri"/>
        </w:rPr>
      </w:pPr>
      <w:r w:rsidRPr="00D856A6">
        <w:rPr>
          <w:rFonts w:ascii="Calibri" w:hAnsi="Calibri" w:cs="Calibri"/>
        </w:rPr>
        <w:t>Tema: Vitenskap – kunnskap – danning</w:t>
      </w:r>
    </w:p>
    <w:p w:rsidR="00F57077" w:rsidRPr="00901F04" w:rsidRDefault="00E77CEC" w:rsidP="00F57077">
      <w:pPr>
        <w:rPr>
          <w:b/>
        </w:rPr>
      </w:pPr>
      <w:r>
        <w:rPr>
          <w:b/>
        </w:rPr>
        <w:t>Mandag 15.01.2018, kl. 0800-15</w:t>
      </w:r>
      <w:r w:rsidR="0007202B" w:rsidRPr="00E238A4">
        <w:rPr>
          <w:b/>
        </w:rPr>
        <w:t>00</w:t>
      </w:r>
    </w:p>
    <w:p w:rsidR="0007202B" w:rsidRPr="00F57077" w:rsidRDefault="00E77CEC" w:rsidP="00F57077">
      <w:pPr>
        <w:rPr>
          <w:rFonts w:cstheme="minorHAnsi"/>
        </w:rPr>
      </w:pPr>
      <w:r>
        <w:rPr>
          <w:rFonts w:cstheme="minorHAnsi"/>
        </w:rPr>
        <w:t>0800-0815</w:t>
      </w:r>
      <w:r w:rsidR="00F57077">
        <w:rPr>
          <w:rFonts w:cstheme="minorHAnsi"/>
        </w:rPr>
        <w:t xml:space="preserve">: </w:t>
      </w:r>
      <w:r w:rsidR="0007202B" w:rsidRPr="00F57077">
        <w:rPr>
          <w:rFonts w:cstheme="minorHAnsi"/>
        </w:rPr>
        <w:t xml:space="preserve">Velkommen og informasjon om kurset ved </w:t>
      </w:r>
      <w:proofErr w:type="spellStart"/>
      <w:r w:rsidR="0007202B" w:rsidRPr="00F57077">
        <w:rPr>
          <w:rFonts w:cstheme="minorHAnsi"/>
        </w:rPr>
        <w:t>Tiri</w:t>
      </w:r>
      <w:proofErr w:type="spellEnd"/>
      <w:r w:rsidR="0007202B" w:rsidRPr="00F57077">
        <w:rPr>
          <w:rFonts w:cstheme="minorHAnsi"/>
        </w:rPr>
        <w:t xml:space="preserve"> B. Schei</w:t>
      </w:r>
    </w:p>
    <w:p w:rsidR="007C6B0B" w:rsidRPr="007C6B0B" w:rsidRDefault="00E77CEC" w:rsidP="00FB780A">
      <w:pPr>
        <w:spacing w:line="276" w:lineRule="auto"/>
        <w:rPr>
          <w:rFonts w:ascii="Calibri" w:hAnsi="Calibri" w:cs="Calibri"/>
        </w:rPr>
      </w:pPr>
      <w:r>
        <w:t>08</w:t>
      </w:r>
      <w:r w:rsidR="00F57077">
        <w:t>15</w:t>
      </w:r>
      <w:r w:rsidR="005E794F">
        <w:t>-1</w:t>
      </w:r>
      <w:r>
        <w:t>1</w:t>
      </w:r>
      <w:r w:rsidR="005E794F">
        <w:t xml:space="preserve">00: </w:t>
      </w:r>
      <w:r w:rsidR="00FF1B3E">
        <w:t>Thorolf Krüger:</w:t>
      </w:r>
      <w:r w:rsidR="00D856A6" w:rsidRPr="00D856A6">
        <w:rPr>
          <w:rFonts w:ascii="Calibri" w:hAnsi="Calibri" w:cs="Calibri"/>
          <w:color w:val="1F497D"/>
        </w:rPr>
        <w:t xml:space="preserve"> </w:t>
      </w:r>
      <w:r w:rsidR="00D856A6" w:rsidRPr="00D856A6">
        <w:rPr>
          <w:rFonts w:ascii="Calibri" w:hAnsi="Calibri" w:cs="Calibri"/>
        </w:rPr>
        <w:t>Om forskingstradisjoner som kunnskapsregulerende mekanismer – en introduksjon</w:t>
      </w:r>
      <w:r w:rsidR="00157358">
        <w:rPr>
          <w:rFonts w:ascii="Calibri" w:hAnsi="Calibri" w:cs="Calibri"/>
        </w:rPr>
        <w:t xml:space="preserve"> </w:t>
      </w:r>
      <w:r w:rsidR="00157358" w:rsidRPr="00973B36">
        <w:t>(2t pluss 1t studentarbeid)</w:t>
      </w:r>
    </w:p>
    <w:p w:rsidR="00D856A6" w:rsidRPr="00973B36" w:rsidRDefault="008F2B3D" w:rsidP="00D856A6">
      <w:p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lastRenderedPageBreak/>
        <w:t>Litteratur</w:t>
      </w:r>
      <w:proofErr w:type="spellEnd"/>
      <w:r>
        <w:rPr>
          <w:rFonts w:ascii="Calibri" w:hAnsi="Calibri" w:cs="Calibri"/>
          <w:lang w:val="en-US"/>
        </w:rPr>
        <w:t>:</w:t>
      </w:r>
    </w:p>
    <w:p w:rsidR="00D856A6" w:rsidRPr="00973B36" w:rsidRDefault="00D856A6" w:rsidP="00FB780A">
      <w:pPr>
        <w:spacing w:line="276" w:lineRule="auto"/>
        <w:rPr>
          <w:rFonts w:ascii="Calibri" w:hAnsi="Calibri" w:cs="Calibri"/>
          <w:i/>
          <w:iCs/>
          <w:lang w:val="en-US"/>
        </w:rPr>
      </w:pPr>
      <w:r w:rsidRPr="00973B36">
        <w:rPr>
          <w:rFonts w:ascii="Calibri" w:hAnsi="Calibri" w:cs="Calibri"/>
          <w:lang w:val="en-US"/>
        </w:rPr>
        <w:t xml:space="preserve">Bourdieu, Pierre &amp; </w:t>
      </w:r>
      <w:proofErr w:type="spellStart"/>
      <w:r w:rsidRPr="00973B36">
        <w:rPr>
          <w:rFonts w:ascii="Calibri" w:hAnsi="Calibri" w:cs="Calibri"/>
          <w:lang w:val="en-US"/>
        </w:rPr>
        <w:t>Loit</w:t>
      </w:r>
      <w:proofErr w:type="spellEnd"/>
      <w:r w:rsidRPr="00973B36">
        <w:rPr>
          <w:rFonts w:ascii="Calibri" w:hAnsi="Calibri" w:cs="Calibri"/>
          <w:lang w:val="en-US"/>
        </w:rPr>
        <w:t xml:space="preserve"> </w:t>
      </w:r>
      <w:proofErr w:type="spellStart"/>
      <w:r w:rsidRPr="00973B36">
        <w:rPr>
          <w:rFonts w:ascii="Calibri" w:hAnsi="Calibri" w:cs="Calibri"/>
          <w:lang w:val="en-US"/>
        </w:rPr>
        <w:t>Wacquant</w:t>
      </w:r>
      <w:proofErr w:type="spellEnd"/>
      <w:r w:rsidRPr="00973B36">
        <w:rPr>
          <w:rFonts w:ascii="Calibri" w:hAnsi="Calibri" w:cs="Calibri"/>
          <w:lang w:val="en-US"/>
        </w:rPr>
        <w:t xml:space="preserve"> (1992), </w:t>
      </w:r>
      <w:proofErr w:type="gramStart"/>
      <w:r w:rsidRPr="00973B36">
        <w:rPr>
          <w:rFonts w:ascii="Calibri" w:hAnsi="Calibri" w:cs="Calibri"/>
          <w:i/>
          <w:iCs/>
          <w:lang w:val="en-US"/>
        </w:rPr>
        <w:t>An</w:t>
      </w:r>
      <w:proofErr w:type="gramEnd"/>
      <w:r w:rsidRPr="00973B36">
        <w:rPr>
          <w:rFonts w:ascii="Calibri" w:hAnsi="Calibri" w:cs="Calibri"/>
          <w:i/>
          <w:iCs/>
          <w:lang w:val="en-US"/>
        </w:rPr>
        <w:t xml:space="preserve"> Invitation to Reflexive Sociology</w:t>
      </w:r>
    </w:p>
    <w:p w:rsidR="00D856A6" w:rsidRPr="00157358" w:rsidRDefault="00D856A6" w:rsidP="00FB780A">
      <w:pPr>
        <w:spacing w:line="276" w:lineRule="auto"/>
        <w:rPr>
          <w:rFonts w:ascii="Calibri" w:hAnsi="Calibri" w:cs="Calibri"/>
          <w:lang w:val="en-US"/>
        </w:rPr>
      </w:pPr>
      <w:r w:rsidRPr="00973B36">
        <w:rPr>
          <w:rFonts w:ascii="Calibri" w:hAnsi="Calibri" w:cs="Calibri"/>
          <w:lang w:val="en-US"/>
        </w:rPr>
        <w:t xml:space="preserve">(pp. 36-46 Epistemic Reflexivity). </w:t>
      </w:r>
      <w:r w:rsidRPr="00157358">
        <w:rPr>
          <w:rFonts w:ascii="Calibri" w:hAnsi="Calibri" w:cs="Calibri"/>
          <w:lang w:val="en-US"/>
        </w:rPr>
        <w:t>University of Chicago Press.</w:t>
      </w:r>
    </w:p>
    <w:p w:rsidR="00157358" w:rsidRPr="00157358" w:rsidRDefault="00157358" w:rsidP="001574E8">
      <w:pPr>
        <w:spacing w:line="240" w:lineRule="auto"/>
        <w:rPr>
          <w:rFonts w:ascii="Calibri" w:hAnsi="Calibri" w:cs="Calibri"/>
          <w:lang w:val="en-US"/>
        </w:rPr>
      </w:pPr>
      <w:proofErr w:type="spellStart"/>
      <w:r w:rsidRPr="00157358">
        <w:rPr>
          <w:rFonts w:ascii="Calibri" w:hAnsi="Calibri" w:cs="Calibri"/>
          <w:lang w:val="en-US"/>
        </w:rPr>
        <w:t>Alvesson</w:t>
      </w:r>
      <w:proofErr w:type="spellEnd"/>
      <w:r w:rsidRPr="00157358">
        <w:rPr>
          <w:rFonts w:ascii="Calibri" w:hAnsi="Calibri" w:cs="Calibri"/>
          <w:lang w:val="en-US"/>
        </w:rPr>
        <w:t xml:space="preserve">, Mats &amp; </w:t>
      </w:r>
      <w:proofErr w:type="spellStart"/>
      <w:r w:rsidRPr="00157358">
        <w:rPr>
          <w:rFonts w:ascii="Calibri" w:hAnsi="Calibri" w:cs="Calibri"/>
          <w:lang w:val="en-US"/>
        </w:rPr>
        <w:t>Kaj</w:t>
      </w:r>
      <w:proofErr w:type="spellEnd"/>
      <w:r w:rsidRPr="00157358">
        <w:rPr>
          <w:rFonts w:ascii="Calibri" w:hAnsi="Calibri" w:cs="Calibri"/>
          <w:lang w:val="en-US"/>
        </w:rPr>
        <w:t xml:space="preserve"> </w:t>
      </w:r>
      <w:proofErr w:type="spellStart"/>
      <w:r w:rsidRPr="00157358">
        <w:rPr>
          <w:rFonts w:ascii="Calibri" w:hAnsi="Calibri" w:cs="Calibri"/>
          <w:lang w:val="en-US"/>
        </w:rPr>
        <w:t>Sköldberg</w:t>
      </w:r>
      <w:proofErr w:type="spellEnd"/>
      <w:r w:rsidRPr="00157358">
        <w:rPr>
          <w:rFonts w:ascii="Calibri" w:hAnsi="Calibri" w:cs="Calibri"/>
          <w:lang w:val="en-US"/>
        </w:rPr>
        <w:t xml:space="preserve"> (2009), </w:t>
      </w:r>
      <w:r w:rsidRPr="00157358">
        <w:rPr>
          <w:rFonts w:ascii="Calibri" w:hAnsi="Calibri" w:cs="Calibri"/>
          <w:i/>
          <w:iCs/>
          <w:lang w:val="en-US"/>
        </w:rPr>
        <w:t>Reflexive Methodology</w:t>
      </w:r>
      <w:r w:rsidRPr="00157358">
        <w:rPr>
          <w:rFonts w:ascii="Calibri" w:hAnsi="Calibri" w:cs="Calibri"/>
          <w:lang w:val="en-US"/>
        </w:rPr>
        <w:t xml:space="preserve"> (pp. 250-262) SAGE</w:t>
      </w:r>
    </w:p>
    <w:p w:rsidR="00157358" w:rsidRDefault="00157358" w:rsidP="00D856A6">
      <w:pPr>
        <w:rPr>
          <w:rFonts w:ascii="Calibri" w:hAnsi="Calibri" w:cs="Calibri"/>
          <w:color w:val="1F497D"/>
          <w:lang w:val="en-US"/>
        </w:rPr>
      </w:pPr>
    </w:p>
    <w:p w:rsidR="005E794F" w:rsidRPr="00282B38" w:rsidRDefault="00E77CEC" w:rsidP="007C6B0B">
      <w:pPr>
        <w:spacing w:before="240"/>
      </w:pPr>
      <w:r w:rsidRPr="00282B38">
        <w:t>1100-12</w:t>
      </w:r>
      <w:r w:rsidR="00FF7312" w:rsidRPr="00282B38">
        <w:t>00:</w:t>
      </w:r>
      <w:r w:rsidR="00F57077" w:rsidRPr="00282B38">
        <w:t xml:space="preserve"> Lunsj</w:t>
      </w:r>
    </w:p>
    <w:p w:rsidR="007C6B0B" w:rsidRPr="00282B38" w:rsidRDefault="007C6B0B" w:rsidP="007C6B0B">
      <w:pPr>
        <w:spacing w:before="240"/>
      </w:pPr>
    </w:p>
    <w:p w:rsidR="00151F08" w:rsidRPr="007C6B0B" w:rsidRDefault="00E77CEC" w:rsidP="00FB780A">
      <w:pPr>
        <w:spacing w:before="240" w:line="276" w:lineRule="auto"/>
        <w:rPr>
          <w:lang w:val="en-US"/>
        </w:rPr>
      </w:pPr>
      <w:r w:rsidRPr="00282B38">
        <w:t>1200-15</w:t>
      </w:r>
      <w:r w:rsidR="00157358" w:rsidRPr="00282B38">
        <w:t>00: Kjellrun Hiis Hauge: Hva er f</w:t>
      </w:r>
      <w:r w:rsidR="005E794F" w:rsidRPr="00282B38">
        <w:t xml:space="preserve">orskningsetikk og </w:t>
      </w:r>
      <w:r w:rsidR="00157358" w:rsidRPr="00282B38">
        <w:t>hvem forvalter det?</w:t>
      </w:r>
      <w:r w:rsidR="0048441C" w:rsidRPr="00282B38">
        <w:t xml:space="preserve"> </w:t>
      </w:r>
      <w:r w:rsidR="00157358" w:rsidRPr="0048441C">
        <w:rPr>
          <w:lang w:val="en-US"/>
        </w:rPr>
        <w:t xml:space="preserve">(2t </w:t>
      </w:r>
      <w:proofErr w:type="spellStart"/>
      <w:r w:rsidR="00157358" w:rsidRPr="0048441C">
        <w:rPr>
          <w:lang w:val="en-US"/>
        </w:rPr>
        <w:t>pluss</w:t>
      </w:r>
      <w:proofErr w:type="spellEnd"/>
      <w:r w:rsidR="00157358" w:rsidRPr="0048441C">
        <w:rPr>
          <w:lang w:val="en-US"/>
        </w:rPr>
        <w:t xml:space="preserve"> 1</w:t>
      </w:r>
      <w:r w:rsidR="004472F3" w:rsidRPr="0048441C">
        <w:rPr>
          <w:lang w:val="en-US"/>
        </w:rPr>
        <w:t>t</w:t>
      </w:r>
      <w:r w:rsidR="00FF7312" w:rsidRPr="0048441C">
        <w:rPr>
          <w:lang w:val="en-US"/>
        </w:rPr>
        <w:t xml:space="preserve"> </w:t>
      </w:r>
      <w:proofErr w:type="spellStart"/>
      <w:r w:rsidR="008C10B6" w:rsidRPr="0048441C">
        <w:rPr>
          <w:lang w:val="en-US"/>
        </w:rPr>
        <w:t>studentarbeid</w:t>
      </w:r>
      <w:proofErr w:type="spellEnd"/>
      <w:r w:rsidR="004A31AC" w:rsidRPr="0048441C">
        <w:rPr>
          <w:lang w:val="en-US"/>
        </w:rPr>
        <w:t>)</w:t>
      </w:r>
    </w:p>
    <w:p w:rsidR="00157358" w:rsidRPr="0048441C" w:rsidRDefault="008F2B3D" w:rsidP="00157358">
      <w:pPr>
        <w:spacing w:after="120" w:line="240" w:lineRule="auto"/>
        <w:ind w:left="567" w:hanging="567"/>
        <w:rPr>
          <w:rFonts w:cstheme="minorHAnsi"/>
          <w:lang w:val="en-US"/>
        </w:rPr>
      </w:pPr>
      <w:proofErr w:type="spellStart"/>
      <w:r w:rsidRPr="0048441C">
        <w:rPr>
          <w:rFonts w:cstheme="minorHAnsi"/>
          <w:lang w:val="en-US"/>
        </w:rPr>
        <w:t>Litteratur</w:t>
      </w:r>
      <w:proofErr w:type="spellEnd"/>
      <w:r w:rsidRPr="0048441C">
        <w:rPr>
          <w:rFonts w:cstheme="minorHAnsi"/>
          <w:lang w:val="en-US"/>
        </w:rPr>
        <w:t>:</w:t>
      </w:r>
    </w:p>
    <w:p w:rsidR="00157358" w:rsidRPr="00282B38" w:rsidRDefault="00157358" w:rsidP="001574E8">
      <w:pPr>
        <w:spacing w:after="120" w:line="240" w:lineRule="auto"/>
        <w:ind w:left="567" w:hanging="567"/>
        <w:rPr>
          <w:rFonts w:cstheme="minorHAnsi"/>
        </w:rPr>
      </w:pPr>
      <w:proofErr w:type="spellStart"/>
      <w:r w:rsidRPr="0048441C">
        <w:rPr>
          <w:rFonts w:cstheme="minorHAnsi"/>
          <w:lang w:val="en-US"/>
        </w:rPr>
        <w:t>Christoffersen</w:t>
      </w:r>
      <w:proofErr w:type="spellEnd"/>
      <w:r w:rsidRPr="0048441C">
        <w:rPr>
          <w:rFonts w:cstheme="minorHAnsi"/>
          <w:lang w:val="en-US"/>
        </w:rPr>
        <w:t xml:space="preserve">, S. A. (red.) (2005). </w:t>
      </w:r>
      <w:proofErr w:type="spellStart"/>
      <w:r w:rsidRPr="0048441C">
        <w:rPr>
          <w:rFonts w:cstheme="minorHAnsi"/>
          <w:i/>
          <w:lang w:val="en-US"/>
        </w:rPr>
        <w:t>Profesjonsetikk</w:t>
      </w:r>
      <w:proofErr w:type="spellEnd"/>
      <w:r w:rsidRPr="0048441C">
        <w:rPr>
          <w:rFonts w:cstheme="minorHAnsi"/>
          <w:i/>
          <w:lang w:val="en-US"/>
        </w:rPr>
        <w:t>.</w:t>
      </w:r>
      <w:r w:rsidRPr="0048441C">
        <w:rPr>
          <w:rFonts w:cstheme="minorHAnsi"/>
          <w:lang w:val="en-US"/>
        </w:rPr>
        <w:t xml:space="preserve"> </w:t>
      </w:r>
      <w:r w:rsidRPr="00282B38">
        <w:rPr>
          <w:rFonts w:cstheme="minorHAnsi"/>
        </w:rPr>
        <w:t>Oslo: Universitetsforlaget. (utvalgte deler)</w:t>
      </w:r>
    </w:p>
    <w:p w:rsidR="00157358" w:rsidRPr="00973B36" w:rsidRDefault="00157358" w:rsidP="001574E8">
      <w:pPr>
        <w:spacing w:after="120" w:line="240" w:lineRule="auto"/>
        <w:ind w:left="567" w:hanging="567"/>
        <w:rPr>
          <w:rFonts w:cstheme="minorHAnsi"/>
          <w:lang w:val="nn-NO"/>
        </w:rPr>
      </w:pPr>
      <w:r w:rsidRPr="00282B38">
        <w:rPr>
          <w:rFonts w:cstheme="minorHAnsi"/>
        </w:rPr>
        <w:t xml:space="preserve">Fangen, K. (1998). </w:t>
      </w:r>
      <w:r w:rsidRPr="00282B38">
        <w:rPr>
          <w:rFonts w:cstheme="minorHAnsi"/>
          <w:lang w:val="nn-NO"/>
        </w:rPr>
        <w:t xml:space="preserve">Fangens dilemma. </w:t>
      </w:r>
      <w:r w:rsidRPr="00282B38">
        <w:rPr>
          <w:rFonts w:cstheme="minorHAnsi"/>
          <w:i/>
          <w:lang w:val="nn-NO"/>
        </w:rPr>
        <w:t>Nytt Norsk Tidsskrift, 3,</w:t>
      </w:r>
      <w:r w:rsidRPr="00282B38">
        <w:rPr>
          <w:rFonts w:cstheme="minorHAnsi"/>
          <w:lang w:val="nn-NO"/>
        </w:rPr>
        <w:t xml:space="preserve"> 257 – 269. </w:t>
      </w:r>
      <w:r w:rsidRPr="00973B36">
        <w:rPr>
          <w:rFonts w:cstheme="minorHAnsi"/>
          <w:lang w:val="nn-NO"/>
        </w:rPr>
        <w:t>Oslo: Universitetsforlaget.</w:t>
      </w:r>
    </w:p>
    <w:p w:rsidR="00157358" w:rsidRPr="00157358" w:rsidRDefault="00157358" w:rsidP="00FB780A">
      <w:pPr>
        <w:spacing w:line="276" w:lineRule="auto"/>
        <w:rPr>
          <w:rStyle w:val="Hyperkobling"/>
          <w:rFonts w:cstheme="minorHAnsi"/>
        </w:rPr>
      </w:pPr>
      <w:r w:rsidRPr="00973B36">
        <w:rPr>
          <w:lang w:val="nn-NO"/>
        </w:rPr>
        <w:t xml:space="preserve">Fossheim, H.  &amp; </w:t>
      </w:r>
      <w:proofErr w:type="spellStart"/>
      <w:r w:rsidRPr="00973B36">
        <w:rPr>
          <w:lang w:val="nn-NO"/>
        </w:rPr>
        <w:t>Ingierd</w:t>
      </w:r>
      <w:proofErr w:type="spellEnd"/>
      <w:r w:rsidRPr="00973B36">
        <w:rPr>
          <w:lang w:val="nn-NO"/>
        </w:rPr>
        <w:t xml:space="preserve">, H. (2015). </w:t>
      </w:r>
      <w:r w:rsidRPr="00973B36">
        <w:rPr>
          <w:i/>
          <w:lang w:val="nn-NO"/>
        </w:rPr>
        <w:t xml:space="preserve">Etisk skjønn i </w:t>
      </w:r>
      <w:proofErr w:type="spellStart"/>
      <w:r w:rsidRPr="00973B36">
        <w:rPr>
          <w:i/>
          <w:lang w:val="nn-NO"/>
        </w:rPr>
        <w:t>forskning</w:t>
      </w:r>
      <w:proofErr w:type="spellEnd"/>
      <w:r w:rsidRPr="00973B36">
        <w:rPr>
          <w:i/>
          <w:lang w:val="nn-NO"/>
        </w:rPr>
        <w:t>.</w:t>
      </w:r>
      <w:r w:rsidRPr="00973B36">
        <w:rPr>
          <w:lang w:val="nn-NO"/>
        </w:rPr>
        <w:t xml:space="preserve"> </w:t>
      </w:r>
      <w:r w:rsidRPr="00157358">
        <w:t xml:space="preserve">Oslo: Universitetsforlaget. </w:t>
      </w:r>
      <w:hyperlink r:id="rId8" w:history="1">
        <w:r w:rsidRPr="00157358">
          <w:rPr>
            <w:rStyle w:val="Hyperkobling"/>
            <w:rFonts w:cstheme="minorHAnsi"/>
          </w:rPr>
          <w:t>https://www.idunn.no/etisk-skjonn-i-forskning</w:t>
        </w:r>
      </w:hyperlink>
      <w:r w:rsidRPr="00157358">
        <w:rPr>
          <w:rStyle w:val="Hyperkobling"/>
          <w:rFonts w:cstheme="minorHAnsi"/>
        </w:rPr>
        <w:t xml:space="preserve"> (utvalgte deler)</w:t>
      </w:r>
    </w:p>
    <w:p w:rsidR="00157358" w:rsidRPr="00157358" w:rsidRDefault="00157358" w:rsidP="00157358">
      <w:pPr>
        <w:spacing w:after="0"/>
        <w:ind w:firstLine="708"/>
        <w:rPr>
          <w:rFonts w:cstheme="minorHAnsi"/>
        </w:rPr>
      </w:pPr>
    </w:p>
    <w:p w:rsidR="00157358" w:rsidRDefault="00157358" w:rsidP="008F2B3D">
      <w:pPr>
        <w:spacing w:afterLines="100" w:after="240" w:line="240" w:lineRule="auto"/>
        <w:ind w:left="567" w:hanging="567"/>
        <w:rPr>
          <w:rFonts w:cstheme="minorHAnsi"/>
          <w:b/>
        </w:rPr>
      </w:pPr>
      <w:r w:rsidRPr="00157358">
        <w:rPr>
          <w:rFonts w:cstheme="minorHAnsi"/>
          <w:b/>
        </w:rPr>
        <w:t xml:space="preserve">Lenker: </w:t>
      </w:r>
      <w:r w:rsidRPr="00157358">
        <w:rPr>
          <w:rFonts w:cstheme="minorHAnsi"/>
        </w:rPr>
        <w:t xml:space="preserve">Hjemmesiden til de nasjonale forskningsetiske komiteene (FEK): </w:t>
      </w:r>
      <w:hyperlink r:id="rId9" w:history="1">
        <w:r w:rsidRPr="00157358">
          <w:rPr>
            <w:rStyle w:val="Hyperkobling"/>
            <w:rFonts w:cstheme="minorHAnsi"/>
          </w:rPr>
          <w:t>https://www.etikkom.no/</w:t>
        </w:r>
      </w:hyperlink>
    </w:p>
    <w:p w:rsidR="0007202B" w:rsidRPr="00157358" w:rsidRDefault="00157358" w:rsidP="00FB780A">
      <w:pPr>
        <w:rPr>
          <w:b/>
        </w:rPr>
      </w:pPr>
      <w:r w:rsidRPr="00157358">
        <w:lastRenderedPageBreak/>
        <w:t xml:space="preserve">Forskningsetiske retningslinjer for samfunnsvitenskap, humaniora, juss og teologi: </w:t>
      </w:r>
      <w:hyperlink r:id="rId10" w:history="1">
        <w:r w:rsidRPr="00157358">
          <w:rPr>
            <w:rStyle w:val="Hyperkobling"/>
            <w:rFonts w:cstheme="minorHAnsi"/>
          </w:rPr>
          <w:t>https://www.etikkom.no/globalassets/documents/publikasjoner-som-pdf/60125_fek_retningslinjer_nesh_digital.pdf</w:t>
        </w:r>
      </w:hyperlink>
    </w:p>
    <w:p w:rsidR="008F2B3D" w:rsidRDefault="008F2B3D" w:rsidP="0007202B">
      <w:pPr>
        <w:rPr>
          <w:b/>
        </w:rPr>
      </w:pPr>
    </w:p>
    <w:p w:rsidR="0007202B" w:rsidRDefault="0007202B" w:rsidP="0007202B">
      <w:pPr>
        <w:rPr>
          <w:b/>
        </w:rPr>
      </w:pPr>
      <w:r w:rsidRPr="005E794F">
        <w:rPr>
          <w:b/>
        </w:rPr>
        <w:t>Tirs</w:t>
      </w:r>
      <w:r w:rsidR="005E794F" w:rsidRPr="005E794F">
        <w:rPr>
          <w:b/>
        </w:rPr>
        <w:t>dag 16.01.2018, kl. 0</w:t>
      </w:r>
      <w:r w:rsidR="00151F08">
        <w:rPr>
          <w:b/>
        </w:rPr>
        <w:t>8</w:t>
      </w:r>
      <w:r w:rsidR="00846532">
        <w:rPr>
          <w:b/>
        </w:rPr>
        <w:t>15</w:t>
      </w:r>
      <w:r w:rsidR="00151F08">
        <w:rPr>
          <w:b/>
        </w:rPr>
        <w:t>-15</w:t>
      </w:r>
      <w:r w:rsidRPr="005E794F">
        <w:rPr>
          <w:b/>
        </w:rPr>
        <w:t>00</w:t>
      </w:r>
    </w:p>
    <w:p w:rsidR="00151F08" w:rsidRPr="00151F08" w:rsidRDefault="00151F08" w:rsidP="0007202B">
      <w:pPr>
        <w:rPr>
          <w:rFonts w:cstheme="minorHAnsi"/>
        </w:rPr>
      </w:pPr>
      <w:r>
        <w:rPr>
          <w:rFonts w:cstheme="minorHAnsi"/>
        </w:rPr>
        <w:t>0800-0815: Kaffe og prat om dagens tema</w:t>
      </w:r>
    </w:p>
    <w:p w:rsidR="0007202B" w:rsidRDefault="0007202B" w:rsidP="00FF1B3E">
      <w:r w:rsidRPr="001A28A3">
        <w:t xml:space="preserve">Tema: </w:t>
      </w:r>
      <w:r w:rsidR="00FF1B3E">
        <w:t>Oversikt over generell vitenskapsteori.</w:t>
      </w:r>
    </w:p>
    <w:p w:rsidR="00151F08" w:rsidRPr="007C6B0B" w:rsidRDefault="00453C0C" w:rsidP="007C6B0B">
      <w:r w:rsidRPr="006B76DF">
        <w:t>0</w:t>
      </w:r>
      <w:r w:rsidR="00151F08">
        <w:t>8</w:t>
      </w:r>
      <w:r w:rsidRPr="006B76DF">
        <w:t>15</w:t>
      </w:r>
      <w:r w:rsidR="00151F08">
        <w:t>-11</w:t>
      </w:r>
      <w:r w:rsidR="00496542" w:rsidRPr="006B76DF">
        <w:t xml:space="preserve">00: </w:t>
      </w:r>
      <w:r w:rsidR="00FF7312" w:rsidRPr="006B76DF">
        <w:t xml:space="preserve">Tom Are Trippestad: </w:t>
      </w:r>
      <w:r w:rsidR="008F2B3D" w:rsidRPr="006B76DF">
        <w:t>S</w:t>
      </w:r>
      <w:r w:rsidR="00FF7312" w:rsidRPr="006B76DF">
        <w:t>entrale vitenskapstradisjoner</w:t>
      </w:r>
      <w:r w:rsidR="008F2B3D" w:rsidRPr="006B76DF">
        <w:t>.</w:t>
      </w:r>
      <w:r w:rsidR="00FF7312" w:rsidRPr="006B76DF">
        <w:t xml:space="preserve"> </w:t>
      </w:r>
      <w:r w:rsidR="004472F3" w:rsidRPr="006B76DF">
        <w:t xml:space="preserve">(2t pluss 1t </w:t>
      </w:r>
      <w:r w:rsidR="008C10B6" w:rsidRPr="006B76DF">
        <w:t>studentarbeid</w:t>
      </w:r>
      <w:r w:rsidR="004472F3" w:rsidRPr="006B76DF">
        <w:t>)</w:t>
      </w:r>
    </w:p>
    <w:p w:rsidR="00A35ABD" w:rsidRPr="006B76DF" w:rsidRDefault="008F2B3D" w:rsidP="00A35ABD">
      <w:pPr>
        <w:pStyle w:val="NormalWeb"/>
      </w:pPr>
      <w:r w:rsidRPr="006B76DF">
        <w:rPr>
          <w:rFonts w:asciiTheme="minorHAnsi" w:hAnsiTheme="minorHAnsi" w:cstheme="minorHAnsi"/>
          <w:sz w:val="22"/>
          <w:szCs w:val="22"/>
        </w:rPr>
        <w:t>Litteratur:</w:t>
      </w:r>
      <w:r w:rsidR="00654619" w:rsidRPr="006B76DF">
        <w:t xml:space="preserve"> </w:t>
      </w:r>
    </w:p>
    <w:p w:rsidR="00654619" w:rsidRDefault="00654619" w:rsidP="00FB780A">
      <w:pPr>
        <w:pStyle w:val="NormalWeb"/>
        <w:spacing w:before="240" w:line="276" w:lineRule="auto"/>
        <w:rPr>
          <w:rFonts w:ascii="Calibri" w:hAnsi="Calibri" w:cs="Calibri"/>
          <w:sz w:val="22"/>
          <w:szCs w:val="22"/>
          <w:lang w:val="en-US"/>
        </w:rPr>
      </w:pPr>
      <w:r w:rsidRPr="006B76DF">
        <w:rPr>
          <w:rFonts w:ascii="Calibri" w:hAnsi="Calibri" w:cs="Calibri"/>
          <w:sz w:val="22"/>
          <w:szCs w:val="22"/>
        </w:rPr>
        <w:t>Hollis, M</w:t>
      </w:r>
      <w:r w:rsidR="0048441C" w:rsidRPr="006B76DF">
        <w:rPr>
          <w:rFonts w:ascii="Calibri" w:hAnsi="Calibri" w:cs="Calibri"/>
          <w:sz w:val="22"/>
          <w:szCs w:val="22"/>
        </w:rPr>
        <w:t>.</w:t>
      </w:r>
      <w:r w:rsidRPr="006B76DF">
        <w:rPr>
          <w:rFonts w:ascii="Calibri" w:hAnsi="Calibri" w:cs="Calibri"/>
          <w:sz w:val="22"/>
          <w:szCs w:val="22"/>
        </w:rPr>
        <w:t xml:space="preserve"> (2003) </w:t>
      </w:r>
      <w:proofErr w:type="spellStart"/>
      <w:r w:rsidRPr="006B76DF">
        <w:rPr>
          <w:rFonts w:ascii="Calibri" w:hAnsi="Calibri" w:cs="Calibri"/>
          <w:i/>
          <w:iCs/>
          <w:sz w:val="22"/>
          <w:szCs w:val="22"/>
        </w:rPr>
        <w:t>Philosophy</w:t>
      </w:r>
      <w:proofErr w:type="spellEnd"/>
      <w:r w:rsidRPr="006B76DF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6B76DF">
        <w:rPr>
          <w:rFonts w:ascii="Calibri" w:hAnsi="Calibri" w:cs="Calibri"/>
          <w:i/>
          <w:iCs/>
          <w:sz w:val="22"/>
          <w:szCs w:val="22"/>
        </w:rPr>
        <w:t>of</w:t>
      </w:r>
      <w:proofErr w:type="spellEnd"/>
      <w:r w:rsidRPr="006B76DF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6B76DF">
        <w:rPr>
          <w:rFonts w:ascii="Calibri" w:hAnsi="Calibri" w:cs="Calibri"/>
          <w:i/>
          <w:iCs/>
          <w:sz w:val="22"/>
          <w:szCs w:val="22"/>
        </w:rPr>
        <w:t>Social</w:t>
      </w:r>
      <w:proofErr w:type="spellEnd"/>
      <w:r w:rsidRPr="006B76DF">
        <w:rPr>
          <w:rFonts w:ascii="Calibri" w:hAnsi="Calibri" w:cs="Calibri"/>
          <w:i/>
          <w:iCs/>
          <w:sz w:val="22"/>
          <w:szCs w:val="22"/>
        </w:rPr>
        <w:t xml:space="preserve"> Science. </w:t>
      </w:r>
      <w:r w:rsidRPr="00654619">
        <w:rPr>
          <w:rFonts w:ascii="Calibri" w:hAnsi="Calibri" w:cs="Calibri"/>
          <w:i/>
          <w:iCs/>
          <w:sz w:val="22"/>
          <w:szCs w:val="22"/>
          <w:lang w:val="en-US"/>
        </w:rPr>
        <w:t>An Introduction.</w:t>
      </w:r>
      <w:r w:rsidRPr="00654619">
        <w:rPr>
          <w:rFonts w:ascii="Calibri" w:hAnsi="Calibri" w:cs="Calibri"/>
          <w:sz w:val="22"/>
          <w:szCs w:val="22"/>
          <w:lang w:val="en-US"/>
        </w:rPr>
        <w:t xml:space="preserve"> Cambridge: Cambridge University Press</w:t>
      </w:r>
      <w:r>
        <w:rPr>
          <w:rFonts w:ascii="Calibri" w:hAnsi="Calibri" w:cs="Calibri"/>
          <w:sz w:val="22"/>
          <w:szCs w:val="22"/>
          <w:lang w:val="en-US"/>
        </w:rPr>
        <w:t>, chapters 1, 2 &amp; 3.</w:t>
      </w:r>
    </w:p>
    <w:p w:rsidR="007C6B0B" w:rsidRDefault="007C6B0B" w:rsidP="007C6B0B">
      <w:pPr>
        <w:spacing w:before="240"/>
        <w:rPr>
          <w:rFonts w:ascii="Calibri" w:hAnsi="Calibri" w:cs="Calibri"/>
          <w:sz w:val="24"/>
          <w:szCs w:val="24"/>
          <w:lang w:val="en-US" w:eastAsia="nb-NO"/>
        </w:rPr>
      </w:pPr>
    </w:p>
    <w:p w:rsidR="0007202B" w:rsidRPr="007D31F1" w:rsidRDefault="00496542" w:rsidP="007C6B0B">
      <w:pPr>
        <w:spacing w:before="240"/>
        <w:rPr>
          <w:lang w:val="nn-NO"/>
        </w:rPr>
      </w:pPr>
      <w:r w:rsidRPr="007D31F1">
        <w:rPr>
          <w:lang w:val="nn-NO"/>
        </w:rPr>
        <w:t>1</w:t>
      </w:r>
      <w:r w:rsidR="00151F08" w:rsidRPr="007D31F1">
        <w:rPr>
          <w:lang w:val="nn-NO"/>
        </w:rPr>
        <w:t>100-12</w:t>
      </w:r>
      <w:r w:rsidRPr="007D31F1">
        <w:rPr>
          <w:lang w:val="nn-NO"/>
        </w:rPr>
        <w:t>00: Lunsj</w:t>
      </w:r>
    </w:p>
    <w:p w:rsidR="007C6B0B" w:rsidRPr="007D31F1" w:rsidRDefault="007C6B0B" w:rsidP="007C6B0B">
      <w:pPr>
        <w:spacing w:before="240"/>
        <w:rPr>
          <w:lang w:val="nn-NO"/>
        </w:rPr>
      </w:pPr>
    </w:p>
    <w:p w:rsidR="007C6B0B" w:rsidRPr="007D31F1" w:rsidRDefault="00151F08" w:rsidP="007C6B0B">
      <w:pPr>
        <w:spacing w:before="240"/>
        <w:rPr>
          <w:lang w:val="nn-NO"/>
        </w:rPr>
      </w:pPr>
      <w:r w:rsidRPr="007D31F1">
        <w:rPr>
          <w:lang w:val="nn-NO"/>
        </w:rPr>
        <w:t>1200-15</w:t>
      </w:r>
      <w:r w:rsidR="00496542" w:rsidRPr="007D31F1">
        <w:rPr>
          <w:lang w:val="nn-NO"/>
        </w:rPr>
        <w:t xml:space="preserve">00: </w:t>
      </w:r>
      <w:proofErr w:type="spellStart"/>
      <w:r w:rsidR="00496542" w:rsidRPr="007D31F1">
        <w:rPr>
          <w:lang w:val="nn-NO"/>
        </w:rPr>
        <w:t>Solvejg</w:t>
      </w:r>
      <w:proofErr w:type="spellEnd"/>
      <w:r w:rsidR="00496542" w:rsidRPr="007D31F1">
        <w:rPr>
          <w:lang w:val="nn-NO"/>
        </w:rPr>
        <w:t xml:space="preserve"> </w:t>
      </w:r>
      <w:proofErr w:type="spellStart"/>
      <w:r w:rsidR="00496542" w:rsidRPr="007D31F1">
        <w:rPr>
          <w:lang w:val="nn-NO"/>
        </w:rPr>
        <w:t>Jobst</w:t>
      </w:r>
      <w:proofErr w:type="spellEnd"/>
      <w:r w:rsidR="00FF1B3E" w:rsidRPr="007D31F1">
        <w:rPr>
          <w:lang w:val="nn-NO"/>
        </w:rPr>
        <w:t>:</w:t>
      </w:r>
      <w:r w:rsidR="00654619" w:rsidRPr="007D31F1">
        <w:rPr>
          <w:lang w:val="nn-NO"/>
        </w:rPr>
        <w:t xml:space="preserve"> Om makt og kunnskapsproduksjon</w:t>
      </w:r>
      <w:r w:rsidR="00FF1B3E" w:rsidRPr="007D31F1">
        <w:rPr>
          <w:lang w:val="nn-NO"/>
        </w:rPr>
        <w:t xml:space="preserve"> </w:t>
      </w:r>
      <w:r w:rsidR="00654619" w:rsidRPr="007D31F1">
        <w:rPr>
          <w:lang w:val="nn-NO"/>
        </w:rPr>
        <w:t>(2t pluss 1t studentarbeid)</w:t>
      </w:r>
    </w:p>
    <w:p w:rsidR="00654619" w:rsidRPr="00282B38" w:rsidRDefault="008F2B3D" w:rsidP="00654619">
      <w:pPr>
        <w:rPr>
          <w:rFonts w:ascii="Calibri" w:hAnsi="Calibri" w:cs="Calibri"/>
          <w:lang w:val="nn-NO"/>
        </w:rPr>
      </w:pPr>
      <w:r w:rsidRPr="00282B38">
        <w:rPr>
          <w:rFonts w:ascii="Calibri" w:hAnsi="Calibri" w:cs="Calibri"/>
          <w:lang w:val="nn-NO"/>
        </w:rPr>
        <w:t>Litteratur:</w:t>
      </w:r>
    </w:p>
    <w:p w:rsidR="00654619" w:rsidRPr="00654619" w:rsidRDefault="00654619" w:rsidP="00FB780A">
      <w:pPr>
        <w:spacing w:line="276" w:lineRule="auto"/>
        <w:rPr>
          <w:rStyle w:val="m"/>
          <w:rFonts w:ascii="Calibri" w:hAnsi="Calibri" w:cs="Times New Roman"/>
          <w:b w:val="0"/>
          <w:bCs w:val="0"/>
          <w:color w:val="auto"/>
          <w:lang w:val="de-DE"/>
        </w:rPr>
      </w:pPr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 xml:space="preserve">Jobst, </w:t>
      </w:r>
      <w:proofErr w:type="spellStart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>Solvejg</w:t>
      </w:r>
      <w:proofErr w:type="spellEnd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 xml:space="preserve"> &amp; </w:t>
      </w:r>
      <w:proofErr w:type="spellStart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>Skrobanek</w:t>
      </w:r>
      <w:proofErr w:type="spellEnd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 xml:space="preserve">, Jan (2009): </w:t>
      </w:r>
      <w:r w:rsidRPr="00654619">
        <w:rPr>
          <w:lang w:val="de-DE"/>
        </w:rPr>
        <w:t xml:space="preserve">Migration und Ungleichheit. Objektkonstruktionen im sozialwissenschaftlichen Feld. </w:t>
      </w:r>
      <w:r w:rsidRPr="00654619">
        <w:rPr>
          <w:rStyle w:val="m"/>
          <w:rFonts w:ascii="Calibri" w:hAnsi="Calibri" w:cs="Calibri"/>
          <w:b w:val="0"/>
          <w:bCs w:val="0"/>
          <w:i/>
          <w:iCs/>
          <w:color w:val="auto"/>
          <w:lang w:val="de-DE"/>
        </w:rPr>
        <w:t>Soziale Probleme</w:t>
      </w:r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 xml:space="preserve">, 1, </w:t>
      </w:r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lastRenderedPageBreak/>
        <w:t>S. 6-19. (</w:t>
      </w:r>
      <w:proofErr w:type="spellStart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>uoffisiell</w:t>
      </w:r>
      <w:proofErr w:type="spellEnd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 xml:space="preserve"> </w:t>
      </w:r>
      <w:proofErr w:type="spellStart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>versjon</w:t>
      </w:r>
      <w:proofErr w:type="spellEnd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 xml:space="preserve"> </w:t>
      </w:r>
      <w:proofErr w:type="spellStart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>på</w:t>
      </w:r>
      <w:proofErr w:type="spellEnd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 xml:space="preserve"> </w:t>
      </w:r>
      <w:proofErr w:type="spellStart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>engelsk</w:t>
      </w:r>
      <w:proofErr w:type="spellEnd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 xml:space="preserve">: Migration </w:t>
      </w:r>
      <w:proofErr w:type="spellStart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>and</w:t>
      </w:r>
      <w:proofErr w:type="spellEnd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 xml:space="preserve"> </w:t>
      </w:r>
      <w:proofErr w:type="spellStart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>Inequality</w:t>
      </w:r>
      <w:proofErr w:type="spellEnd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 xml:space="preserve">: </w:t>
      </w:r>
      <w:proofErr w:type="spellStart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>Object</w:t>
      </w:r>
      <w:proofErr w:type="spellEnd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 xml:space="preserve"> </w:t>
      </w:r>
      <w:proofErr w:type="spellStart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>Construction</w:t>
      </w:r>
      <w:proofErr w:type="spellEnd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 xml:space="preserve"> in </w:t>
      </w:r>
      <w:proofErr w:type="spellStart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>the</w:t>
      </w:r>
      <w:proofErr w:type="spellEnd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 xml:space="preserve"> Field </w:t>
      </w:r>
      <w:proofErr w:type="spellStart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>of</w:t>
      </w:r>
      <w:proofErr w:type="spellEnd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 xml:space="preserve"> </w:t>
      </w:r>
      <w:proofErr w:type="spellStart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>Social</w:t>
      </w:r>
      <w:proofErr w:type="spellEnd"/>
      <w:r w:rsidRPr="00654619">
        <w:rPr>
          <w:rStyle w:val="m"/>
          <w:rFonts w:ascii="Calibri" w:hAnsi="Calibri" w:cs="Calibri"/>
          <w:b w:val="0"/>
          <w:bCs w:val="0"/>
          <w:color w:val="auto"/>
          <w:lang w:val="de-DE"/>
        </w:rPr>
        <w:t xml:space="preserve"> Science.)</w:t>
      </w:r>
    </w:p>
    <w:p w:rsidR="00654619" w:rsidRDefault="00654619" w:rsidP="00151F08">
      <w:pPr>
        <w:rPr>
          <w:rFonts w:ascii="Times New Roman" w:hAnsi="Times New Roman"/>
          <w:lang w:val="en-US"/>
        </w:rPr>
      </w:pPr>
      <w:proofErr w:type="spellStart"/>
      <w:r>
        <w:rPr>
          <w:lang w:val="en-US"/>
        </w:rPr>
        <w:t>Popkewitz</w:t>
      </w:r>
      <w:proofErr w:type="spellEnd"/>
      <w:r>
        <w:rPr>
          <w:lang w:val="en-US"/>
        </w:rPr>
        <w:t xml:space="preserve">, Thomas S. (2000): Globalization/Regionalization, Knowledge, and the Educational Practices. </w:t>
      </w:r>
      <w:proofErr w:type="spellStart"/>
      <w:r>
        <w:rPr>
          <w:lang w:val="en-US"/>
        </w:rPr>
        <w:t>Popkewitz</w:t>
      </w:r>
      <w:proofErr w:type="spellEnd"/>
      <w:r>
        <w:rPr>
          <w:lang w:val="en-US"/>
        </w:rPr>
        <w:t xml:space="preserve">, Thomas S. (ed.): </w:t>
      </w:r>
      <w:r w:rsidRPr="00A35ABD">
        <w:rPr>
          <w:rFonts w:cstheme="minorHAnsi"/>
          <w:i/>
          <w:iCs/>
          <w:lang w:val="en-US"/>
        </w:rPr>
        <w:t xml:space="preserve">Educational Knowledge. Changing Relationships </w:t>
      </w:r>
      <w:r w:rsidRPr="001574E8">
        <w:rPr>
          <w:rFonts w:cstheme="minorHAnsi"/>
          <w:i/>
          <w:iCs/>
          <w:lang w:val="en-US"/>
        </w:rPr>
        <w:t>between</w:t>
      </w:r>
      <w:r w:rsidRPr="00A35ABD">
        <w:rPr>
          <w:rFonts w:cstheme="minorHAnsi"/>
          <w:i/>
          <w:iCs/>
          <w:lang w:val="en-US"/>
        </w:rPr>
        <w:t xml:space="preserve"> the State, Civil Society, and the Educational Community</w:t>
      </w:r>
      <w:r w:rsidRPr="00A35ABD">
        <w:rPr>
          <w:rFonts w:cstheme="minorHAnsi"/>
          <w:lang w:val="en-US"/>
        </w:rPr>
        <w:t>, New York, 3-27.</w:t>
      </w:r>
      <w:r>
        <w:rPr>
          <w:lang w:val="en-US"/>
        </w:rPr>
        <w:t xml:space="preserve"> </w:t>
      </w:r>
    </w:p>
    <w:p w:rsidR="00407113" w:rsidRPr="00973B36" w:rsidRDefault="00407113" w:rsidP="0007202B">
      <w:pPr>
        <w:rPr>
          <w:lang w:val="en-US"/>
        </w:rPr>
      </w:pPr>
    </w:p>
    <w:p w:rsidR="0007202B" w:rsidRPr="00407113" w:rsidRDefault="00151F08" w:rsidP="0007202B">
      <w:pPr>
        <w:rPr>
          <w:b/>
        </w:rPr>
      </w:pPr>
      <w:r>
        <w:rPr>
          <w:b/>
        </w:rPr>
        <w:t>Onsdag 17.01.2018, kl. 08</w:t>
      </w:r>
      <w:r w:rsidR="00846532">
        <w:rPr>
          <w:b/>
        </w:rPr>
        <w:t>15</w:t>
      </w:r>
      <w:r>
        <w:rPr>
          <w:b/>
        </w:rPr>
        <w:t>-15</w:t>
      </w:r>
      <w:r w:rsidR="0007202B" w:rsidRPr="00407113">
        <w:rPr>
          <w:b/>
        </w:rPr>
        <w:t>00</w:t>
      </w:r>
    </w:p>
    <w:p w:rsidR="00151F08" w:rsidRDefault="00151F08" w:rsidP="00151F08">
      <w:r>
        <w:t>0800-0815: Kaffe og prat om dagens tema</w:t>
      </w:r>
    </w:p>
    <w:p w:rsidR="004053C1" w:rsidRDefault="004053C1" w:rsidP="0007202B">
      <w:r>
        <w:t>Tema: Vitenskapsteoretiske tilnærminger til lærerprofesjoner</w:t>
      </w:r>
    </w:p>
    <w:p w:rsidR="00151F08" w:rsidRPr="00282B38" w:rsidRDefault="00151F08" w:rsidP="00FB780A">
      <w:pPr>
        <w:spacing w:line="276" w:lineRule="auto"/>
      </w:pPr>
      <w:r>
        <w:t>0815: 11</w:t>
      </w:r>
      <w:r w:rsidR="004053C1">
        <w:t xml:space="preserve">00: </w:t>
      </w:r>
      <w:r w:rsidR="00FF1B3E" w:rsidRPr="001A28A3">
        <w:t>Bodil Ravneberg</w:t>
      </w:r>
      <w:r w:rsidR="00FF1B3E">
        <w:t xml:space="preserve">: </w:t>
      </w:r>
      <w:r w:rsidR="0007202B" w:rsidRPr="001A28A3">
        <w:t xml:space="preserve">Et konstruktivistisk perspektiv på profesjonalisering. </w:t>
      </w:r>
      <w:r w:rsidR="0007202B" w:rsidRPr="006B76DF">
        <w:t>Spesialpedag</w:t>
      </w:r>
      <w:r w:rsidR="00593614" w:rsidRPr="006B76DF">
        <w:t>ogenes yrkesutvikling som case</w:t>
      </w:r>
      <w:r w:rsidR="001574E8" w:rsidRPr="006B76DF">
        <w:t xml:space="preserve"> </w:t>
      </w:r>
      <w:r w:rsidR="00FF1B3E" w:rsidRPr="00282B38">
        <w:t xml:space="preserve">(2t pluss 1t </w:t>
      </w:r>
      <w:r w:rsidR="008C10B6" w:rsidRPr="00282B38">
        <w:t>studentarbeid</w:t>
      </w:r>
      <w:r w:rsidR="00593614" w:rsidRPr="00282B38">
        <w:t>)</w:t>
      </w:r>
    </w:p>
    <w:p w:rsidR="00593614" w:rsidRPr="00593614" w:rsidRDefault="00593614" w:rsidP="0007202B">
      <w:pPr>
        <w:rPr>
          <w:lang w:val="en-US"/>
        </w:rPr>
      </w:pPr>
      <w:proofErr w:type="spellStart"/>
      <w:r w:rsidRPr="00593614">
        <w:rPr>
          <w:lang w:val="en-US"/>
        </w:rPr>
        <w:t>Lit</w:t>
      </w:r>
      <w:r w:rsidR="00A35ABD">
        <w:rPr>
          <w:lang w:val="en-US"/>
        </w:rPr>
        <w:t>teratur</w:t>
      </w:r>
      <w:proofErr w:type="spellEnd"/>
      <w:r w:rsidRPr="00593614">
        <w:rPr>
          <w:lang w:val="en-US"/>
        </w:rPr>
        <w:t>:</w:t>
      </w:r>
    </w:p>
    <w:p w:rsidR="00593614" w:rsidRPr="00593614" w:rsidRDefault="00593614" w:rsidP="00FB780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93614">
        <w:rPr>
          <w:rFonts w:asciiTheme="minorHAnsi" w:hAnsiTheme="minorHAnsi" w:cstheme="minorHAnsi"/>
          <w:sz w:val="22"/>
          <w:szCs w:val="22"/>
          <w:lang w:val="en"/>
        </w:rPr>
        <w:t xml:space="preserve">Best, J. (1995): Introduction. </w:t>
      </w:r>
      <w:proofErr w:type="spellStart"/>
      <w:r w:rsidRPr="00593614">
        <w:rPr>
          <w:rFonts w:asciiTheme="minorHAnsi" w:hAnsiTheme="minorHAnsi" w:cstheme="minorHAnsi"/>
          <w:sz w:val="22"/>
          <w:szCs w:val="22"/>
          <w:lang w:val="en"/>
        </w:rPr>
        <w:t>Typification</w:t>
      </w:r>
      <w:proofErr w:type="spellEnd"/>
      <w:r w:rsidRPr="00593614">
        <w:rPr>
          <w:rFonts w:asciiTheme="minorHAnsi" w:hAnsiTheme="minorHAnsi" w:cstheme="minorHAnsi"/>
          <w:sz w:val="22"/>
          <w:szCs w:val="22"/>
          <w:lang w:val="en"/>
        </w:rPr>
        <w:t xml:space="preserve"> and social problems construction. In </w:t>
      </w:r>
      <w:r w:rsidRPr="00593614">
        <w:rPr>
          <w:rFonts w:asciiTheme="minorHAnsi" w:hAnsiTheme="minorHAnsi" w:cstheme="minorHAnsi"/>
          <w:i/>
          <w:iCs/>
          <w:sz w:val="22"/>
          <w:szCs w:val="22"/>
          <w:lang w:val="en"/>
        </w:rPr>
        <w:t>Images of issues. Typifying contemporary social problems</w:t>
      </w:r>
      <w:r w:rsidRPr="00593614">
        <w:rPr>
          <w:rFonts w:asciiTheme="minorHAnsi" w:hAnsiTheme="minorHAnsi" w:cstheme="minorHAnsi"/>
          <w:sz w:val="22"/>
          <w:szCs w:val="22"/>
          <w:lang w:val="en"/>
        </w:rPr>
        <w:t xml:space="preserve">, Aldine de </w:t>
      </w:r>
      <w:proofErr w:type="spellStart"/>
      <w:r w:rsidRPr="00593614">
        <w:rPr>
          <w:rFonts w:asciiTheme="minorHAnsi" w:hAnsiTheme="minorHAnsi" w:cstheme="minorHAnsi"/>
          <w:sz w:val="22"/>
          <w:szCs w:val="22"/>
          <w:lang w:val="en"/>
        </w:rPr>
        <w:t>Gruyter</w:t>
      </w:r>
      <w:proofErr w:type="spellEnd"/>
      <w:r w:rsidRPr="00593614">
        <w:rPr>
          <w:rFonts w:asciiTheme="minorHAnsi" w:hAnsiTheme="minorHAnsi" w:cstheme="minorHAnsi"/>
          <w:sz w:val="22"/>
          <w:szCs w:val="22"/>
          <w:lang w:val="en"/>
        </w:rPr>
        <w:t>, New York.</w:t>
      </w:r>
    </w:p>
    <w:p w:rsidR="00593614" w:rsidRPr="00593614" w:rsidRDefault="00593614" w:rsidP="00593614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593614">
        <w:rPr>
          <w:rFonts w:asciiTheme="minorHAnsi" w:hAnsiTheme="minorHAnsi" w:cstheme="minorHAnsi"/>
          <w:sz w:val="22"/>
          <w:szCs w:val="22"/>
          <w:lang w:val="en"/>
        </w:rPr>
        <w:t> </w:t>
      </w:r>
    </w:p>
    <w:p w:rsidR="00593614" w:rsidRPr="00593614" w:rsidRDefault="00593614" w:rsidP="00FB780A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93614">
        <w:rPr>
          <w:rFonts w:asciiTheme="minorHAnsi" w:hAnsiTheme="minorHAnsi" w:cstheme="minorHAnsi"/>
          <w:sz w:val="22"/>
          <w:szCs w:val="22"/>
          <w:lang w:val="en"/>
        </w:rPr>
        <w:t>Ravneberg</w:t>
      </w:r>
      <w:proofErr w:type="spellEnd"/>
      <w:r w:rsidRPr="00593614">
        <w:rPr>
          <w:rFonts w:asciiTheme="minorHAnsi" w:hAnsiTheme="minorHAnsi" w:cstheme="minorHAnsi"/>
          <w:sz w:val="22"/>
          <w:szCs w:val="22"/>
          <w:lang w:val="en"/>
        </w:rPr>
        <w:t xml:space="preserve">, B. (2018): The Case of the "Dull" Pupil in the Norwegian Folk School 1892-1930. In Hanes R., Brown I., and Hansen N.E. (eds.) </w:t>
      </w:r>
      <w:r w:rsidRPr="00593614">
        <w:rPr>
          <w:rFonts w:asciiTheme="minorHAnsi" w:hAnsiTheme="minorHAnsi" w:cstheme="minorHAnsi"/>
          <w:i/>
          <w:iCs/>
          <w:sz w:val="22"/>
          <w:szCs w:val="22"/>
          <w:lang w:val="en"/>
        </w:rPr>
        <w:t>The Routledge history of disability</w:t>
      </w:r>
      <w:r w:rsidRPr="00593614">
        <w:rPr>
          <w:rFonts w:asciiTheme="minorHAnsi" w:hAnsiTheme="minorHAnsi" w:cstheme="minorHAnsi"/>
          <w:sz w:val="22"/>
          <w:szCs w:val="22"/>
          <w:lang w:val="en"/>
        </w:rPr>
        <w:t>, (to be published, Routledge).</w:t>
      </w:r>
    </w:p>
    <w:p w:rsidR="00593614" w:rsidRPr="00593614" w:rsidRDefault="00593614" w:rsidP="00593614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593614">
        <w:rPr>
          <w:rFonts w:asciiTheme="minorHAnsi" w:hAnsiTheme="minorHAnsi" w:cstheme="minorHAnsi"/>
          <w:sz w:val="22"/>
          <w:szCs w:val="22"/>
          <w:lang w:val="en"/>
        </w:rPr>
        <w:t> </w:t>
      </w:r>
    </w:p>
    <w:p w:rsidR="00593614" w:rsidRPr="00973B36" w:rsidRDefault="00593614" w:rsidP="00FB780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593614">
        <w:rPr>
          <w:rFonts w:asciiTheme="minorHAnsi" w:hAnsiTheme="minorHAnsi" w:cstheme="minorHAnsi"/>
          <w:color w:val="000000"/>
          <w:sz w:val="22"/>
          <w:szCs w:val="22"/>
          <w:lang w:val="en-GB"/>
        </w:rPr>
        <w:lastRenderedPageBreak/>
        <w:t>Froestad</w:t>
      </w:r>
      <w:proofErr w:type="spellEnd"/>
      <w:r w:rsidRPr="0059361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J. and </w:t>
      </w:r>
      <w:proofErr w:type="spellStart"/>
      <w:r w:rsidRPr="00593614">
        <w:rPr>
          <w:rFonts w:asciiTheme="minorHAnsi" w:hAnsiTheme="minorHAnsi" w:cstheme="minorHAnsi"/>
          <w:color w:val="000000"/>
          <w:sz w:val="22"/>
          <w:szCs w:val="22"/>
          <w:lang w:val="en-GB"/>
        </w:rPr>
        <w:t>Ravneberg</w:t>
      </w:r>
      <w:proofErr w:type="spellEnd"/>
      <w:r w:rsidRPr="0059361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B. (2006): Education Policy, The Norwegian Unitary School and the Social Construction of disability. </w:t>
      </w:r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>In</w:t>
      </w:r>
      <w:r w:rsidRPr="00973B36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Scandinavian Journal of History, </w:t>
      </w:r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>vol. 31, no. 2, (pp. 119-143).</w:t>
      </w:r>
    </w:p>
    <w:p w:rsidR="00593614" w:rsidRPr="00973B36" w:rsidRDefault="00593614" w:rsidP="00593614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593614" w:rsidRPr="00973B36" w:rsidRDefault="008F2B3D" w:rsidP="00FB780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Anbefalt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litteratur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</w:p>
    <w:p w:rsidR="00BF0B89" w:rsidRPr="00973B36" w:rsidRDefault="00BF0B89" w:rsidP="00FB780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>Ravneberg</w:t>
      </w:r>
      <w:proofErr w:type="spellEnd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B. (2003): </w:t>
      </w:r>
      <w:proofErr w:type="spellStart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>Spesialpedagogene</w:t>
      </w:r>
      <w:proofErr w:type="spellEnd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>og</w:t>
      </w:r>
      <w:proofErr w:type="spellEnd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>velferdsstaten</w:t>
      </w:r>
      <w:proofErr w:type="spellEnd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</w:t>
      </w:r>
      <w:proofErr w:type="spellStart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>i</w:t>
      </w:r>
      <w:proofErr w:type="spellEnd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>Benum</w:t>
      </w:r>
      <w:proofErr w:type="spellEnd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E., </w:t>
      </w:r>
      <w:proofErr w:type="spellStart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>Haave</w:t>
      </w:r>
      <w:proofErr w:type="spellEnd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P., Ibsen H., </w:t>
      </w:r>
      <w:proofErr w:type="spellStart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>Schiötz</w:t>
      </w:r>
      <w:proofErr w:type="spellEnd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A., </w:t>
      </w:r>
      <w:proofErr w:type="spellStart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>og</w:t>
      </w:r>
      <w:proofErr w:type="spellEnd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>Schrumpf</w:t>
      </w:r>
      <w:proofErr w:type="spellEnd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>, E. (red.)  </w:t>
      </w:r>
      <w:r w:rsidRPr="00973B36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Den </w:t>
      </w:r>
      <w:proofErr w:type="spellStart"/>
      <w:r w:rsidRPr="00973B36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mangfoldige</w:t>
      </w:r>
      <w:proofErr w:type="spellEnd"/>
      <w:r w:rsidRPr="00973B36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973B36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velferden</w:t>
      </w:r>
      <w:proofErr w:type="spellEnd"/>
      <w:r w:rsidRPr="00973B36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.</w:t>
      </w:r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>Gyldendal</w:t>
      </w:r>
      <w:proofErr w:type="spellEnd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>Akademisk</w:t>
      </w:r>
      <w:proofErr w:type="spellEnd"/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:rsidR="00BF0B89" w:rsidRPr="00973B36" w:rsidRDefault="00BF0B89" w:rsidP="00BF0B89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973B36">
        <w:rPr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</w:p>
    <w:p w:rsidR="00BF0B89" w:rsidRPr="00282B38" w:rsidRDefault="00BF0B89" w:rsidP="00FB780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82B3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Ravneberg, B. (2000): Grensebarna i skolen - utskillingen av “sinkene” fra normal- og åndssvakekategoriene  tidlig på 1900-tallet. I Froestad, J., Solvang, P. </w:t>
      </w:r>
      <w:proofErr w:type="gramStart"/>
      <w:r w:rsidRPr="00282B38">
        <w:rPr>
          <w:rFonts w:asciiTheme="minorHAnsi" w:hAnsiTheme="minorHAnsi" w:cstheme="minorHAnsi"/>
          <w:color w:val="000000"/>
          <w:sz w:val="22"/>
          <w:szCs w:val="22"/>
          <w:lang w:val="en-US"/>
        </w:rPr>
        <w:t>og</w:t>
      </w:r>
      <w:proofErr w:type="gramEnd"/>
      <w:r w:rsidRPr="00282B38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Söder, M.: </w:t>
      </w:r>
      <w:r w:rsidRPr="00282B38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Funksjonshemming, politikk og samfunn</w:t>
      </w:r>
      <w:r w:rsidRPr="00282B38">
        <w:rPr>
          <w:rFonts w:asciiTheme="minorHAnsi" w:hAnsiTheme="minorHAnsi" w:cstheme="minorHAnsi"/>
          <w:color w:val="000000"/>
          <w:sz w:val="22"/>
          <w:szCs w:val="22"/>
          <w:lang w:val="en-US"/>
        </w:rPr>
        <w:t>. Gyldendal akademisk, Oslo.</w:t>
      </w:r>
    </w:p>
    <w:p w:rsidR="0027432D" w:rsidRPr="00282B38" w:rsidRDefault="0027432D" w:rsidP="00FB780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593614" w:rsidRPr="00282B38" w:rsidRDefault="00BF0B89" w:rsidP="008F2B3D">
      <w:pPr>
        <w:pStyle w:val="NormalWeb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82B38">
        <w:rPr>
          <w:color w:val="333333"/>
          <w:lang w:val="en-US"/>
        </w:rPr>
        <w:t> </w:t>
      </w:r>
    </w:p>
    <w:p w:rsidR="007B15C3" w:rsidRPr="00282B38" w:rsidRDefault="00151F08" w:rsidP="0007202B">
      <w:pPr>
        <w:rPr>
          <w:lang w:val="en-US"/>
        </w:rPr>
      </w:pPr>
      <w:r w:rsidRPr="00282B38">
        <w:rPr>
          <w:lang w:val="en-US"/>
        </w:rPr>
        <w:t>1100-12</w:t>
      </w:r>
      <w:r w:rsidR="007B15C3" w:rsidRPr="00282B38">
        <w:rPr>
          <w:lang w:val="en-US"/>
        </w:rPr>
        <w:t>00: Lunsj</w:t>
      </w:r>
    </w:p>
    <w:p w:rsidR="0027432D" w:rsidRPr="00282B38" w:rsidRDefault="0027432D" w:rsidP="0007202B">
      <w:pPr>
        <w:rPr>
          <w:lang w:val="en-US"/>
        </w:rPr>
      </w:pPr>
    </w:p>
    <w:p w:rsidR="00151F08" w:rsidRPr="00282B38" w:rsidRDefault="00151F08" w:rsidP="00FB780A">
      <w:pPr>
        <w:spacing w:line="276" w:lineRule="auto"/>
        <w:rPr>
          <w:rFonts w:ascii="Calibri" w:hAnsi="Calibri" w:cs="Calibri"/>
          <w:color w:val="1F497D"/>
          <w:lang w:val="en-US"/>
        </w:rPr>
      </w:pPr>
      <w:r w:rsidRPr="00282B38">
        <w:rPr>
          <w:lang w:val="en-US"/>
        </w:rPr>
        <w:t>1200-15</w:t>
      </w:r>
      <w:r w:rsidR="008F2567" w:rsidRPr="00282B38">
        <w:rPr>
          <w:lang w:val="en-US"/>
        </w:rPr>
        <w:t xml:space="preserve">00: Toril Eskeland Rangnes: Vitenskapsteoretiske tilnærminger til matematikk som disiplin og matematikk som undervisningsfag (2t pluss 1t studentarbeid) </w:t>
      </w:r>
    </w:p>
    <w:p w:rsidR="008F2567" w:rsidRPr="00973B36" w:rsidRDefault="008F2567" w:rsidP="008F2567">
      <w:pPr>
        <w:rPr>
          <w:lang w:val="en-US"/>
        </w:rPr>
      </w:pPr>
      <w:proofErr w:type="spellStart"/>
      <w:r>
        <w:rPr>
          <w:lang w:val="en-US"/>
        </w:rPr>
        <w:t>Litteratur</w:t>
      </w:r>
      <w:proofErr w:type="spellEnd"/>
      <w:r>
        <w:rPr>
          <w:lang w:val="en-US"/>
        </w:rPr>
        <w:t>:</w:t>
      </w:r>
    </w:p>
    <w:p w:rsidR="008F2567" w:rsidRPr="008F2567" w:rsidRDefault="008F2567" w:rsidP="00FB780A">
      <w:pPr>
        <w:spacing w:line="276" w:lineRule="auto"/>
        <w:rPr>
          <w:rFonts w:ascii="Calibri" w:hAnsi="Calibri" w:cs="Calibri"/>
          <w:color w:val="1F497D"/>
          <w:lang w:val="en-US"/>
        </w:rPr>
      </w:pPr>
      <w:r w:rsidRPr="00D0484B">
        <w:rPr>
          <w:rFonts w:ascii="Calibri" w:hAnsi="Calibri" w:cs="Calibri"/>
          <w:lang w:val="en-GB"/>
        </w:rPr>
        <w:t xml:space="preserve">Ernest, P. (2012). What is “first philosophy” in mathematics education? </w:t>
      </w:r>
      <w:r w:rsidRPr="00D0484B">
        <w:rPr>
          <w:rFonts w:ascii="Calibri" w:hAnsi="Calibri" w:cs="Calibri"/>
          <w:i/>
          <w:iCs/>
          <w:lang w:val="en-GB"/>
        </w:rPr>
        <w:t>For the Learning of Mathematics, 32</w:t>
      </w:r>
      <w:r w:rsidRPr="00D0484B">
        <w:rPr>
          <w:rFonts w:ascii="Calibri" w:hAnsi="Calibri" w:cs="Calibri"/>
          <w:lang w:val="en-GB"/>
        </w:rPr>
        <w:t xml:space="preserve">(3), 8-14. </w:t>
      </w:r>
      <w:r w:rsidRPr="008F2567">
        <w:rPr>
          <w:rFonts w:ascii="Calibri" w:hAnsi="Calibri" w:cs="Calibri"/>
          <w:lang w:val="en-US"/>
        </w:rPr>
        <w:t xml:space="preserve">Available from: </w:t>
      </w:r>
      <w:hyperlink r:id="rId11" w:history="1">
        <w:r w:rsidRPr="008F2567">
          <w:rPr>
            <w:rStyle w:val="Hyperkobling"/>
            <w:rFonts w:ascii="Calibri" w:hAnsi="Calibri" w:cs="Calibri"/>
            <w:lang w:val="en-US"/>
          </w:rPr>
          <w:t>http://flm-journal.org/Articles/4F2131EE356F3901F87BE5DC0529.pdf</w:t>
        </w:r>
      </w:hyperlink>
      <w:r w:rsidRPr="008F2567">
        <w:rPr>
          <w:rFonts w:ascii="Calibri" w:hAnsi="Calibri" w:cs="Calibri"/>
          <w:color w:val="1F497D"/>
          <w:lang w:val="en-US"/>
        </w:rPr>
        <w:t xml:space="preserve"> </w:t>
      </w:r>
    </w:p>
    <w:p w:rsidR="008F2567" w:rsidRPr="008F2567" w:rsidRDefault="008F2567" w:rsidP="00FB780A">
      <w:pPr>
        <w:spacing w:line="276" w:lineRule="auto"/>
        <w:rPr>
          <w:rFonts w:ascii="Calibri" w:hAnsi="Calibri" w:cs="Calibri"/>
          <w:lang w:val="en-US"/>
        </w:rPr>
      </w:pPr>
      <w:proofErr w:type="spellStart"/>
      <w:r w:rsidRPr="008F2567">
        <w:rPr>
          <w:rFonts w:ascii="Calibri" w:hAnsi="Calibri" w:cs="Calibri"/>
          <w:lang w:val="en-US"/>
        </w:rPr>
        <w:t>Anbefalt</w:t>
      </w:r>
      <w:proofErr w:type="spellEnd"/>
      <w:r w:rsidRPr="008F2567">
        <w:rPr>
          <w:rFonts w:ascii="Calibri" w:hAnsi="Calibri" w:cs="Calibri"/>
          <w:lang w:val="en-US"/>
        </w:rPr>
        <w:t xml:space="preserve"> </w:t>
      </w:r>
      <w:proofErr w:type="spellStart"/>
      <w:r w:rsidRPr="008F2567">
        <w:rPr>
          <w:rFonts w:ascii="Calibri" w:hAnsi="Calibri" w:cs="Calibri"/>
          <w:lang w:val="en-US"/>
        </w:rPr>
        <w:t>litteratur</w:t>
      </w:r>
      <w:proofErr w:type="spellEnd"/>
      <w:r w:rsidRPr="008F2567">
        <w:rPr>
          <w:rFonts w:ascii="Calibri" w:hAnsi="Calibri" w:cs="Calibri"/>
          <w:lang w:val="en-US"/>
        </w:rPr>
        <w:t>:</w:t>
      </w:r>
    </w:p>
    <w:p w:rsidR="008F2567" w:rsidRPr="00A822B7" w:rsidRDefault="008F2567" w:rsidP="00FB780A">
      <w:pPr>
        <w:spacing w:line="276" w:lineRule="auto"/>
        <w:rPr>
          <w:rFonts w:asciiTheme="majorHAnsi" w:hAnsiTheme="majorHAnsi" w:cstheme="majorHAnsi"/>
          <w:lang w:val="en-GB"/>
        </w:rPr>
      </w:pPr>
      <w:r w:rsidRPr="008F2567">
        <w:rPr>
          <w:rFonts w:cstheme="minorHAnsi"/>
          <w:lang w:val="en"/>
        </w:rPr>
        <w:lastRenderedPageBreak/>
        <w:t xml:space="preserve">Bishop, A. (1988). Mathematics Education in Its Cultural Context. </w:t>
      </w:r>
      <w:r w:rsidRPr="008F2567">
        <w:rPr>
          <w:rFonts w:cstheme="minorHAnsi"/>
          <w:i/>
          <w:iCs/>
          <w:lang w:val="en"/>
        </w:rPr>
        <w:t>Educational Studies in Mathematics,</w:t>
      </w:r>
      <w:r w:rsidRPr="008F2567">
        <w:rPr>
          <w:rFonts w:cstheme="minorHAnsi"/>
          <w:lang w:val="en"/>
        </w:rPr>
        <w:t xml:space="preserve"> </w:t>
      </w:r>
      <w:r w:rsidRPr="008F2567">
        <w:rPr>
          <w:rFonts w:cstheme="minorHAnsi"/>
          <w:i/>
          <w:iCs/>
          <w:lang w:val="en"/>
        </w:rPr>
        <w:t>19</w:t>
      </w:r>
      <w:r w:rsidRPr="008F2567">
        <w:rPr>
          <w:rFonts w:cstheme="minorHAnsi"/>
          <w:lang w:val="en"/>
        </w:rPr>
        <w:t>(2), 179-191. Retrieved from</w:t>
      </w:r>
      <w:r w:rsidRPr="008F2567">
        <w:rPr>
          <w:rFonts w:asciiTheme="majorHAnsi" w:hAnsiTheme="majorHAnsi" w:cstheme="majorHAnsi"/>
          <w:lang w:val="en"/>
        </w:rPr>
        <w:t xml:space="preserve"> </w:t>
      </w:r>
      <w:hyperlink r:id="rId12" w:history="1">
        <w:r w:rsidRPr="00A822B7">
          <w:rPr>
            <w:rStyle w:val="Hyperkobling"/>
            <w:rFonts w:asciiTheme="majorHAnsi" w:hAnsiTheme="majorHAnsi" w:cstheme="majorHAnsi"/>
            <w:lang w:val="en-US"/>
          </w:rPr>
          <w:t>http://www.jstor.org/stable/3482573</w:t>
        </w:r>
      </w:hyperlink>
      <w:r>
        <w:rPr>
          <w:rFonts w:asciiTheme="majorHAnsi" w:hAnsiTheme="majorHAnsi" w:cstheme="majorHAnsi"/>
          <w:color w:val="333333"/>
          <w:lang w:val="en"/>
        </w:rPr>
        <w:t xml:space="preserve"> </w:t>
      </w:r>
    </w:p>
    <w:p w:rsidR="008F2567" w:rsidRDefault="008F2567" w:rsidP="00FB780A">
      <w:pPr>
        <w:spacing w:line="276" w:lineRule="auto"/>
        <w:rPr>
          <w:rStyle w:val="Hyperkobling"/>
          <w:rFonts w:ascii="Calibri" w:hAnsi="Calibri" w:cs="Calibri"/>
          <w:lang w:val="en-US"/>
        </w:rPr>
      </w:pPr>
      <w:r w:rsidRPr="00A822B7">
        <w:rPr>
          <w:rFonts w:ascii="Calibri" w:hAnsi="Calibri" w:cs="Calibri"/>
          <w:lang w:val="en-GB"/>
        </w:rPr>
        <w:t xml:space="preserve">Rangnes, T. E. (2012). </w:t>
      </w:r>
      <w:proofErr w:type="spellStart"/>
      <w:r w:rsidRPr="00A822B7">
        <w:rPr>
          <w:rFonts w:ascii="Calibri" w:hAnsi="Calibri" w:cs="Calibri"/>
          <w:i/>
          <w:iCs/>
          <w:lang w:val="en-GB"/>
        </w:rPr>
        <w:t>Elevers</w:t>
      </w:r>
      <w:proofErr w:type="spellEnd"/>
      <w:r w:rsidRPr="00A822B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A822B7">
        <w:rPr>
          <w:rFonts w:ascii="Calibri" w:hAnsi="Calibri" w:cs="Calibri"/>
          <w:i/>
          <w:iCs/>
          <w:lang w:val="en-GB"/>
        </w:rPr>
        <w:t>matematikksamtaler</w:t>
      </w:r>
      <w:proofErr w:type="spellEnd"/>
      <w:r w:rsidRPr="00A822B7">
        <w:rPr>
          <w:rFonts w:ascii="Calibri" w:hAnsi="Calibri" w:cs="Calibri"/>
          <w:i/>
          <w:iCs/>
          <w:lang w:val="en-GB"/>
        </w:rPr>
        <w:t xml:space="preserve">, </w:t>
      </w:r>
      <w:proofErr w:type="spellStart"/>
      <w:r w:rsidRPr="00A822B7">
        <w:rPr>
          <w:rFonts w:ascii="Calibri" w:hAnsi="Calibri" w:cs="Calibri"/>
          <w:i/>
          <w:iCs/>
          <w:lang w:val="en-GB"/>
        </w:rPr>
        <w:t>læring</w:t>
      </w:r>
      <w:proofErr w:type="spellEnd"/>
      <w:r w:rsidRPr="00A822B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A822B7">
        <w:rPr>
          <w:rFonts w:ascii="Calibri" w:hAnsi="Calibri" w:cs="Calibri"/>
          <w:i/>
          <w:iCs/>
          <w:lang w:val="en-GB"/>
        </w:rPr>
        <w:t>i</w:t>
      </w:r>
      <w:proofErr w:type="spellEnd"/>
      <w:r w:rsidRPr="00A822B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proofErr w:type="gramStart"/>
      <w:r w:rsidRPr="00A822B7">
        <w:rPr>
          <w:rFonts w:ascii="Calibri" w:hAnsi="Calibri" w:cs="Calibri"/>
          <w:i/>
          <w:iCs/>
          <w:lang w:val="en-GB"/>
        </w:rPr>
        <w:t>og</w:t>
      </w:r>
      <w:proofErr w:type="spellEnd"/>
      <w:proofErr w:type="gramEnd"/>
      <w:r w:rsidRPr="00A822B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A822B7">
        <w:rPr>
          <w:rFonts w:ascii="Calibri" w:hAnsi="Calibri" w:cs="Calibri"/>
          <w:i/>
          <w:iCs/>
          <w:lang w:val="en-GB"/>
        </w:rPr>
        <w:t>mellom</w:t>
      </w:r>
      <w:proofErr w:type="spellEnd"/>
      <w:r w:rsidRPr="00A822B7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A822B7">
        <w:rPr>
          <w:rFonts w:ascii="Calibri" w:hAnsi="Calibri" w:cs="Calibri"/>
          <w:i/>
          <w:iCs/>
          <w:lang w:val="en-GB"/>
        </w:rPr>
        <w:t>praksiser</w:t>
      </w:r>
      <w:proofErr w:type="spellEnd"/>
      <w:r w:rsidRPr="00A822B7">
        <w:rPr>
          <w:rFonts w:ascii="Calibri" w:hAnsi="Calibri" w:cs="Calibri"/>
          <w:lang w:val="en-GB"/>
        </w:rPr>
        <w:t xml:space="preserve">. </w:t>
      </w:r>
      <w:proofErr w:type="spellStart"/>
      <w:r w:rsidRPr="00A822B7">
        <w:rPr>
          <w:rFonts w:ascii="Calibri" w:hAnsi="Calibri" w:cs="Calibri"/>
          <w:lang w:val="en-GB"/>
        </w:rPr>
        <w:t>Doktorgrad</w:t>
      </w:r>
      <w:proofErr w:type="spellEnd"/>
      <w:r w:rsidRPr="00A822B7">
        <w:rPr>
          <w:rFonts w:ascii="Calibri" w:hAnsi="Calibri" w:cs="Calibri"/>
          <w:lang w:val="en-GB"/>
        </w:rPr>
        <w:t xml:space="preserve"> </w:t>
      </w:r>
      <w:proofErr w:type="spellStart"/>
      <w:r w:rsidRPr="00A822B7">
        <w:rPr>
          <w:rFonts w:ascii="Calibri" w:hAnsi="Calibri" w:cs="Calibri"/>
          <w:lang w:val="en-GB"/>
        </w:rPr>
        <w:t>ved</w:t>
      </w:r>
      <w:proofErr w:type="spellEnd"/>
      <w:r w:rsidRPr="00A822B7">
        <w:rPr>
          <w:rFonts w:ascii="Calibri" w:hAnsi="Calibri" w:cs="Calibri"/>
          <w:lang w:val="en-GB"/>
        </w:rPr>
        <w:t xml:space="preserve"> </w:t>
      </w:r>
      <w:proofErr w:type="spellStart"/>
      <w:r w:rsidRPr="00A822B7">
        <w:rPr>
          <w:rFonts w:ascii="Calibri" w:hAnsi="Calibri" w:cs="Calibri"/>
          <w:lang w:val="en-GB"/>
        </w:rPr>
        <w:t>Universitetet</w:t>
      </w:r>
      <w:proofErr w:type="spellEnd"/>
      <w:r w:rsidRPr="00A822B7">
        <w:rPr>
          <w:rFonts w:ascii="Calibri" w:hAnsi="Calibri" w:cs="Calibri"/>
          <w:lang w:val="en-GB"/>
        </w:rPr>
        <w:t xml:space="preserve"> </w:t>
      </w:r>
      <w:proofErr w:type="spellStart"/>
      <w:r w:rsidRPr="00A822B7">
        <w:rPr>
          <w:rFonts w:ascii="Calibri" w:hAnsi="Calibri" w:cs="Calibri"/>
          <w:lang w:val="en-GB"/>
        </w:rPr>
        <w:t>i</w:t>
      </w:r>
      <w:proofErr w:type="spellEnd"/>
      <w:r w:rsidRPr="00A822B7">
        <w:rPr>
          <w:rFonts w:ascii="Calibri" w:hAnsi="Calibri" w:cs="Calibri"/>
          <w:lang w:val="en-GB"/>
        </w:rPr>
        <w:t xml:space="preserve"> </w:t>
      </w:r>
      <w:proofErr w:type="spellStart"/>
      <w:r w:rsidRPr="00A822B7">
        <w:rPr>
          <w:rFonts w:ascii="Calibri" w:hAnsi="Calibri" w:cs="Calibri"/>
          <w:lang w:val="en-GB"/>
        </w:rPr>
        <w:t>Agder</w:t>
      </w:r>
      <w:proofErr w:type="spellEnd"/>
      <w:r w:rsidRPr="00A822B7">
        <w:rPr>
          <w:rFonts w:ascii="Calibri" w:hAnsi="Calibri" w:cs="Calibri"/>
          <w:lang w:val="en-GB"/>
        </w:rPr>
        <w:t xml:space="preserve">. (pp. 39 – 47). Available from: </w:t>
      </w:r>
      <w:hyperlink r:id="rId13" w:history="1">
        <w:r w:rsidRPr="00A822B7">
          <w:rPr>
            <w:rStyle w:val="Hyperkobling"/>
            <w:rFonts w:ascii="Calibri" w:hAnsi="Calibri" w:cs="Calibri"/>
            <w:lang w:val="en-GB"/>
          </w:rPr>
          <w:t>https://brage.bibsys.no/xmlui/bitstream/handle/11250/138127/Rangnes%20-%20phd%20%20avhandling.pdf?sequence=1&amp;isAllowed=y</w:t>
        </w:r>
      </w:hyperlink>
    </w:p>
    <w:p w:rsidR="0007202B" w:rsidRPr="00D0484B" w:rsidRDefault="0007202B" w:rsidP="0007202B">
      <w:pPr>
        <w:rPr>
          <w:lang w:val="en-US"/>
        </w:rPr>
      </w:pPr>
    </w:p>
    <w:p w:rsidR="003C18F9" w:rsidRPr="00151F08" w:rsidRDefault="00151F08" w:rsidP="003C18F9">
      <w:pPr>
        <w:rPr>
          <w:b/>
        </w:rPr>
      </w:pPr>
      <w:r w:rsidRPr="00151F08">
        <w:rPr>
          <w:b/>
        </w:rPr>
        <w:t>Torsdag 18.01.2018, kl. 08</w:t>
      </w:r>
      <w:r w:rsidR="00846532">
        <w:rPr>
          <w:b/>
        </w:rPr>
        <w:t>15</w:t>
      </w:r>
      <w:r w:rsidRPr="00151F08">
        <w:rPr>
          <w:b/>
        </w:rPr>
        <w:t>-15</w:t>
      </w:r>
      <w:r w:rsidR="003C18F9" w:rsidRPr="00151F08">
        <w:rPr>
          <w:b/>
        </w:rPr>
        <w:t>00</w:t>
      </w:r>
    </w:p>
    <w:p w:rsidR="00151F08" w:rsidRPr="00151F08" w:rsidRDefault="00151F08" w:rsidP="00151F08">
      <w:r w:rsidRPr="00151F08">
        <w:t>0800-0</w:t>
      </w:r>
      <w:r>
        <w:t>8</w:t>
      </w:r>
      <w:r w:rsidRPr="00151F08">
        <w:t>15</w:t>
      </w:r>
      <w:r>
        <w:t>: Kaffe og prat om dagens tema</w:t>
      </w:r>
    </w:p>
    <w:p w:rsidR="003C18F9" w:rsidRPr="00973B36" w:rsidRDefault="003C18F9" w:rsidP="003C18F9">
      <w:pPr>
        <w:rPr>
          <w:lang w:val="en-US"/>
        </w:rPr>
      </w:pPr>
      <w:proofErr w:type="spellStart"/>
      <w:r w:rsidRPr="00973B36">
        <w:rPr>
          <w:lang w:val="en-US"/>
        </w:rPr>
        <w:t>Tema</w:t>
      </w:r>
      <w:proofErr w:type="spellEnd"/>
      <w:r w:rsidRPr="00973B36">
        <w:rPr>
          <w:lang w:val="en-US"/>
        </w:rPr>
        <w:t xml:space="preserve">: </w:t>
      </w:r>
      <w:proofErr w:type="spellStart"/>
      <w:r w:rsidRPr="00973B36">
        <w:rPr>
          <w:lang w:val="en-US"/>
        </w:rPr>
        <w:t>Akademisk</w:t>
      </w:r>
      <w:proofErr w:type="spellEnd"/>
      <w:r w:rsidRPr="00973B36">
        <w:rPr>
          <w:lang w:val="en-US"/>
        </w:rPr>
        <w:t xml:space="preserve"> </w:t>
      </w:r>
      <w:proofErr w:type="spellStart"/>
      <w:r w:rsidRPr="00973B36">
        <w:rPr>
          <w:lang w:val="en-US"/>
        </w:rPr>
        <w:t>tekstarbeid</w:t>
      </w:r>
      <w:proofErr w:type="spellEnd"/>
    </w:p>
    <w:p w:rsidR="003C18F9" w:rsidRDefault="00151F08" w:rsidP="003C18F9">
      <w:pPr>
        <w:rPr>
          <w:lang w:val="en-US"/>
        </w:rPr>
      </w:pPr>
      <w:r>
        <w:rPr>
          <w:lang w:val="en-US"/>
        </w:rPr>
        <w:t>0815-11</w:t>
      </w:r>
      <w:r w:rsidR="003C18F9" w:rsidRPr="00973B36">
        <w:rPr>
          <w:lang w:val="en-US"/>
        </w:rPr>
        <w:t xml:space="preserve">00 Aslaug Nyrnes: </w:t>
      </w:r>
      <w:proofErr w:type="spellStart"/>
      <w:r w:rsidR="003C18F9" w:rsidRPr="00CA4023">
        <w:rPr>
          <w:lang w:val="en-US"/>
        </w:rPr>
        <w:t>Inventio</w:t>
      </w:r>
      <w:proofErr w:type="spellEnd"/>
      <w:r w:rsidR="003C18F9" w:rsidRPr="00CA4023">
        <w:rPr>
          <w:lang w:val="en-US"/>
        </w:rPr>
        <w:t xml:space="preserve">: The topology of knowledge </w:t>
      </w:r>
      <w:r w:rsidR="003C18F9" w:rsidRPr="00973B36">
        <w:rPr>
          <w:lang w:val="en-US"/>
        </w:rPr>
        <w:t xml:space="preserve">(2t </w:t>
      </w:r>
      <w:proofErr w:type="spellStart"/>
      <w:r w:rsidR="003C18F9" w:rsidRPr="00973B36">
        <w:rPr>
          <w:lang w:val="en-US"/>
        </w:rPr>
        <w:t>pluss</w:t>
      </w:r>
      <w:proofErr w:type="spellEnd"/>
      <w:r w:rsidR="003C18F9" w:rsidRPr="00973B36">
        <w:rPr>
          <w:lang w:val="en-US"/>
        </w:rPr>
        <w:t xml:space="preserve"> 1t </w:t>
      </w:r>
      <w:proofErr w:type="spellStart"/>
      <w:r w:rsidR="003C18F9" w:rsidRPr="00973B36">
        <w:rPr>
          <w:lang w:val="en-US"/>
        </w:rPr>
        <w:t>studentarbeid</w:t>
      </w:r>
      <w:proofErr w:type="spellEnd"/>
      <w:r w:rsidR="003C18F9" w:rsidRPr="00973B36">
        <w:rPr>
          <w:lang w:val="en-US"/>
        </w:rPr>
        <w:t xml:space="preserve">) </w:t>
      </w:r>
    </w:p>
    <w:p w:rsidR="007C6B0B" w:rsidRPr="00973B36" w:rsidRDefault="007C6B0B" w:rsidP="003C18F9">
      <w:pPr>
        <w:rPr>
          <w:lang w:val="en-US"/>
        </w:rPr>
      </w:pPr>
    </w:p>
    <w:p w:rsidR="003C18F9" w:rsidRPr="00973B36" w:rsidRDefault="00151F08" w:rsidP="003C18F9">
      <w:pPr>
        <w:rPr>
          <w:lang w:val="en-US"/>
        </w:rPr>
      </w:pPr>
      <w:r>
        <w:rPr>
          <w:lang w:val="en-US"/>
        </w:rPr>
        <w:t>1100-12</w:t>
      </w:r>
      <w:r w:rsidR="003C18F9" w:rsidRPr="00973B36">
        <w:rPr>
          <w:lang w:val="en-US"/>
        </w:rPr>
        <w:t xml:space="preserve">00: </w:t>
      </w:r>
      <w:proofErr w:type="spellStart"/>
      <w:r w:rsidR="003C18F9" w:rsidRPr="00973B36">
        <w:rPr>
          <w:lang w:val="en-US"/>
        </w:rPr>
        <w:t>Lunsj</w:t>
      </w:r>
      <w:proofErr w:type="spellEnd"/>
    </w:p>
    <w:p w:rsidR="007C6B0B" w:rsidRDefault="007C6B0B" w:rsidP="003C18F9">
      <w:pPr>
        <w:rPr>
          <w:lang w:val="en-US"/>
        </w:rPr>
      </w:pPr>
    </w:p>
    <w:p w:rsidR="003C18F9" w:rsidRPr="003C18F9" w:rsidRDefault="00151F08" w:rsidP="003C18F9">
      <w:pPr>
        <w:rPr>
          <w:lang w:val="en-US"/>
        </w:rPr>
      </w:pPr>
      <w:r>
        <w:rPr>
          <w:lang w:val="en-US"/>
        </w:rPr>
        <w:t>1200-15</w:t>
      </w:r>
      <w:r w:rsidR="003C18F9" w:rsidRPr="003C18F9">
        <w:rPr>
          <w:lang w:val="en-US"/>
        </w:rPr>
        <w:t xml:space="preserve">00: </w:t>
      </w:r>
      <w:proofErr w:type="spellStart"/>
      <w:r w:rsidR="003C18F9" w:rsidRPr="003C18F9">
        <w:rPr>
          <w:lang w:val="en-US"/>
        </w:rPr>
        <w:t>Sissel</w:t>
      </w:r>
      <w:proofErr w:type="spellEnd"/>
      <w:r w:rsidR="003C18F9" w:rsidRPr="003C18F9">
        <w:rPr>
          <w:lang w:val="en-US"/>
        </w:rPr>
        <w:t xml:space="preserve"> </w:t>
      </w:r>
      <w:proofErr w:type="spellStart"/>
      <w:r w:rsidR="003C18F9" w:rsidRPr="003C18F9">
        <w:rPr>
          <w:lang w:val="en-US"/>
        </w:rPr>
        <w:t>Høisæter</w:t>
      </w:r>
      <w:proofErr w:type="spellEnd"/>
      <w:r w:rsidR="003C18F9" w:rsidRPr="003C18F9">
        <w:rPr>
          <w:lang w:val="en-US"/>
        </w:rPr>
        <w:t xml:space="preserve">: </w:t>
      </w:r>
      <w:proofErr w:type="spellStart"/>
      <w:r w:rsidR="003C18F9" w:rsidRPr="00CA4023">
        <w:rPr>
          <w:rFonts w:ascii="Calibri" w:hAnsi="Calibri" w:cs="Calibri"/>
          <w:bCs/>
          <w:lang w:val="en-GB"/>
        </w:rPr>
        <w:t>Dispositio</w:t>
      </w:r>
      <w:proofErr w:type="spellEnd"/>
      <w:r w:rsidR="003C18F9" w:rsidRPr="00CA4023">
        <w:rPr>
          <w:rFonts w:ascii="Calibri" w:hAnsi="Calibri" w:cs="Calibri"/>
          <w:bCs/>
          <w:lang w:val="en-GB"/>
        </w:rPr>
        <w:t>: The linearity of text</w:t>
      </w:r>
      <w:r w:rsidR="003C18F9" w:rsidRPr="003C18F9">
        <w:rPr>
          <w:lang w:val="en-US"/>
        </w:rPr>
        <w:t xml:space="preserve"> (2t </w:t>
      </w:r>
      <w:proofErr w:type="spellStart"/>
      <w:r w:rsidR="003C18F9" w:rsidRPr="003C18F9">
        <w:rPr>
          <w:lang w:val="en-US"/>
        </w:rPr>
        <w:t>pluss</w:t>
      </w:r>
      <w:proofErr w:type="spellEnd"/>
      <w:r w:rsidR="003C18F9" w:rsidRPr="003C18F9">
        <w:rPr>
          <w:lang w:val="en-US"/>
        </w:rPr>
        <w:t xml:space="preserve"> 1t </w:t>
      </w:r>
      <w:proofErr w:type="spellStart"/>
      <w:r w:rsidR="003C18F9" w:rsidRPr="003C18F9">
        <w:rPr>
          <w:lang w:val="en-US"/>
        </w:rPr>
        <w:t>studentarbeid</w:t>
      </w:r>
      <w:proofErr w:type="spellEnd"/>
      <w:r w:rsidR="003C18F9" w:rsidRPr="003C18F9">
        <w:rPr>
          <w:lang w:val="en-US"/>
        </w:rPr>
        <w:t xml:space="preserve">) </w:t>
      </w:r>
    </w:p>
    <w:p w:rsidR="00151F08" w:rsidRDefault="003C18F9" w:rsidP="003C18F9">
      <w:r w:rsidRPr="001A28A3">
        <w:t xml:space="preserve">Faglig ansvarlig: </w:t>
      </w:r>
      <w:r>
        <w:t xml:space="preserve">Aslaug Nyrnes </w:t>
      </w:r>
    </w:p>
    <w:p w:rsidR="003C18F9" w:rsidRPr="00CA4023" w:rsidRDefault="003C18F9" w:rsidP="003C18F9">
      <w:r>
        <w:t xml:space="preserve">Litteratur: </w:t>
      </w:r>
    </w:p>
    <w:p w:rsidR="003C18F9" w:rsidRPr="001574E8" w:rsidRDefault="003C18F9" w:rsidP="003C18F9">
      <w:pPr>
        <w:spacing w:line="240" w:lineRule="auto"/>
        <w:rPr>
          <w:lang w:val="en-US"/>
        </w:rPr>
      </w:pPr>
      <w:r w:rsidRPr="001574E8">
        <w:rPr>
          <w:lang w:val="en-US"/>
        </w:rPr>
        <w:lastRenderedPageBreak/>
        <w:t xml:space="preserve">Haas, G. (1969): </w:t>
      </w:r>
      <w:proofErr w:type="spellStart"/>
      <w:r w:rsidRPr="001574E8">
        <w:rPr>
          <w:lang w:val="en-US"/>
        </w:rPr>
        <w:t>Merkmale</w:t>
      </w:r>
      <w:proofErr w:type="spellEnd"/>
      <w:r w:rsidRPr="001574E8">
        <w:rPr>
          <w:lang w:val="en-US"/>
        </w:rPr>
        <w:t xml:space="preserve"> und topoi. In: </w:t>
      </w:r>
      <w:r w:rsidRPr="001574E8">
        <w:rPr>
          <w:i/>
          <w:lang w:val="en-US"/>
        </w:rPr>
        <w:t>Essay</w:t>
      </w:r>
      <w:r w:rsidRPr="001574E8">
        <w:rPr>
          <w:lang w:val="en-US"/>
        </w:rPr>
        <w:t>. (</w:t>
      </w:r>
      <w:proofErr w:type="gramStart"/>
      <w:r w:rsidRPr="001574E8">
        <w:rPr>
          <w:lang w:val="en-US"/>
        </w:rPr>
        <w:t>s. 47</w:t>
      </w:r>
      <w:proofErr w:type="gramEnd"/>
      <w:r w:rsidRPr="001574E8">
        <w:rPr>
          <w:lang w:val="en-US"/>
        </w:rPr>
        <w:t>-60). Stuttgart: Metzler.</w:t>
      </w:r>
    </w:p>
    <w:p w:rsidR="003C18F9" w:rsidRPr="00282B38" w:rsidRDefault="003C18F9" w:rsidP="003C18F9">
      <w:pPr>
        <w:spacing w:line="240" w:lineRule="auto"/>
        <w:rPr>
          <w:i/>
          <w:lang w:val="en-US"/>
        </w:rPr>
      </w:pPr>
      <w:r w:rsidRPr="00282B38">
        <w:rPr>
          <w:lang w:val="en-US"/>
        </w:rPr>
        <w:t xml:space="preserve">Haas, G. (1982 [1969]): Essayets særmerke og topoi. I Grepstad, O. m.fl. </w:t>
      </w:r>
      <w:r w:rsidRPr="00282B38">
        <w:rPr>
          <w:i/>
          <w:lang w:val="en-US"/>
        </w:rPr>
        <w:t>Essayet i Norge</w:t>
      </w:r>
      <w:r w:rsidRPr="00282B38">
        <w:rPr>
          <w:lang w:val="en-US"/>
        </w:rPr>
        <w:t xml:space="preserve">. (s. 229-239). Oslo: Samlaget.  </w:t>
      </w:r>
    </w:p>
    <w:p w:rsidR="003C18F9" w:rsidRPr="00B14023" w:rsidRDefault="003C18F9" w:rsidP="003C18F9">
      <w:pPr>
        <w:spacing w:line="240" w:lineRule="auto"/>
        <w:rPr>
          <w:lang w:val="nn-NO"/>
        </w:rPr>
      </w:pPr>
      <w:r w:rsidRPr="00B14023">
        <w:rPr>
          <w:lang w:val="nn-NO"/>
        </w:rPr>
        <w:t>Haas, G. (engelsk utg.) bestilt på biblioteket.</w:t>
      </w:r>
    </w:p>
    <w:p w:rsidR="003C18F9" w:rsidRPr="00B14023" w:rsidRDefault="003C18F9" w:rsidP="00FB780A">
      <w:pPr>
        <w:spacing w:line="276" w:lineRule="auto"/>
        <w:rPr>
          <w:lang w:val="nn-NO"/>
        </w:rPr>
      </w:pPr>
      <w:r w:rsidRPr="00B14023">
        <w:rPr>
          <w:lang w:val="nn-NO"/>
        </w:rPr>
        <w:t>Nyrnes, A. (2012): «</w:t>
      </w:r>
      <w:proofErr w:type="spellStart"/>
      <w:r w:rsidRPr="00B14023">
        <w:rPr>
          <w:lang w:val="nn-NO"/>
        </w:rPr>
        <w:t>Kunnskapstopologi</w:t>
      </w:r>
      <w:proofErr w:type="spellEnd"/>
      <w:r w:rsidRPr="00B14023">
        <w:rPr>
          <w:lang w:val="nn-NO"/>
        </w:rPr>
        <w:t xml:space="preserve">». I Johansen, A. (red.): </w:t>
      </w:r>
      <w:r w:rsidRPr="00B14023">
        <w:rPr>
          <w:i/>
          <w:lang w:val="nn-NO"/>
        </w:rPr>
        <w:t>Kunnskapens språk</w:t>
      </w:r>
      <w:r w:rsidRPr="00B14023">
        <w:rPr>
          <w:lang w:val="nn-NO"/>
        </w:rPr>
        <w:t xml:space="preserve">. </w:t>
      </w:r>
      <w:r w:rsidRPr="00B14023">
        <w:rPr>
          <w:i/>
          <w:lang w:val="nn-NO"/>
        </w:rPr>
        <w:t xml:space="preserve">Skrivearbeid som </w:t>
      </w:r>
      <w:proofErr w:type="spellStart"/>
      <w:r w:rsidRPr="00B14023">
        <w:rPr>
          <w:i/>
          <w:lang w:val="nn-NO"/>
        </w:rPr>
        <w:t>forskningsmetode</w:t>
      </w:r>
      <w:proofErr w:type="spellEnd"/>
      <w:r w:rsidRPr="00B14023">
        <w:rPr>
          <w:i/>
          <w:lang w:val="nn-NO"/>
        </w:rPr>
        <w:t xml:space="preserve">. </w:t>
      </w:r>
      <w:r w:rsidRPr="00B14023">
        <w:rPr>
          <w:lang w:val="nn-NO"/>
        </w:rPr>
        <w:t xml:space="preserve">(s. 31-47). Oslo: Scandinavian </w:t>
      </w:r>
      <w:proofErr w:type="spellStart"/>
      <w:r w:rsidRPr="00B14023">
        <w:rPr>
          <w:lang w:val="nn-NO"/>
        </w:rPr>
        <w:t>Academic</w:t>
      </w:r>
      <w:proofErr w:type="spellEnd"/>
      <w:r w:rsidRPr="00B14023">
        <w:rPr>
          <w:lang w:val="nn-NO"/>
        </w:rPr>
        <w:t xml:space="preserve"> Press. </w:t>
      </w:r>
    </w:p>
    <w:p w:rsidR="003C18F9" w:rsidRPr="003C18F9" w:rsidRDefault="003C18F9" w:rsidP="003C18F9">
      <w:pPr>
        <w:rPr>
          <w:lang w:val="en-GB"/>
        </w:rPr>
      </w:pPr>
      <w:r w:rsidRPr="00B14023">
        <w:rPr>
          <w:lang w:val="nn-NO"/>
        </w:rPr>
        <w:t xml:space="preserve">Nyrnes, A. (2012): The </w:t>
      </w:r>
      <w:proofErr w:type="spellStart"/>
      <w:r w:rsidRPr="00B14023">
        <w:rPr>
          <w:lang w:val="nn-NO"/>
        </w:rPr>
        <w:t>topology</w:t>
      </w:r>
      <w:proofErr w:type="spellEnd"/>
      <w:r w:rsidRPr="00B14023">
        <w:rPr>
          <w:lang w:val="nn-NO"/>
        </w:rPr>
        <w:t xml:space="preserve"> </w:t>
      </w:r>
      <w:proofErr w:type="spellStart"/>
      <w:r w:rsidRPr="00B14023">
        <w:rPr>
          <w:lang w:val="nn-NO"/>
        </w:rPr>
        <w:t>of</w:t>
      </w:r>
      <w:proofErr w:type="spellEnd"/>
      <w:r w:rsidRPr="00B14023">
        <w:rPr>
          <w:lang w:val="nn-NO"/>
        </w:rPr>
        <w:t xml:space="preserve"> </w:t>
      </w:r>
      <w:proofErr w:type="spellStart"/>
      <w:r w:rsidRPr="00B14023">
        <w:rPr>
          <w:lang w:val="nn-NO"/>
        </w:rPr>
        <w:t>knowledge</w:t>
      </w:r>
      <w:proofErr w:type="spellEnd"/>
      <w:r w:rsidRPr="00B14023">
        <w:rPr>
          <w:lang w:val="nn-NO"/>
        </w:rPr>
        <w:t xml:space="preserve">. </w:t>
      </w:r>
      <w:r w:rsidRPr="00B14023">
        <w:rPr>
          <w:lang w:val="en-GB"/>
        </w:rPr>
        <w:t xml:space="preserve">(Translated from Norwegian by the author)  </w:t>
      </w:r>
    </w:p>
    <w:p w:rsidR="003C18F9" w:rsidRPr="00B14023" w:rsidRDefault="003C18F9" w:rsidP="00FB780A">
      <w:pPr>
        <w:spacing w:line="276" w:lineRule="auto"/>
        <w:rPr>
          <w:bCs/>
          <w:lang w:val="en-GB"/>
        </w:rPr>
      </w:pPr>
      <w:r w:rsidRPr="00B14023">
        <w:rPr>
          <w:bCs/>
          <w:lang w:val="en-GB"/>
        </w:rPr>
        <w:t xml:space="preserve">Perelman, C. (2005). </w:t>
      </w:r>
      <w:proofErr w:type="spellStart"/>
      <w:r w:rsidRPr="00B14023">
        <w:rPr>
          <w:bCs/>
          <w:lang w:val="en-GB"/>
        </w:rPr>
        <w:t>Argumenternes</w:t>
      </w:r>
      <w:proofErr w:type="spellEnd"/>
      <w:r w:rsidRPr="00B14023">
        <w:rPr>
          <w:bCs/>
          <w:lang w:val="en-GB"/>
        </w:rPr>
        <w:t xml:space="preserve"> </w:t>
      </w:r>
      <w:proofErr w:type="spellStart"/>
      <w:r w:rsidRPr="00B14023">
        <w:rPr>
          <w:bCs/>
          <w:lang w:val="en-GB"/>
        </w:rPr>
        <w:t>rækkefølge</w:t>
      </w:r>
      <w:proofErr w:type="spellEnd"/>
      <w:r w:rsidRPr="00B14023">
        <w:rPr>
          <w:bCs/>
          <w:lang w:val="en-GB"/>
        </w:rPr>
        <w:t xml:space="preserve"> </w:t>
      </w:r>
      <w:proofErr w:type="spellStart"/>
      <w:r w:rsidRPr="00B14023">
        <w:rPr>
          <w:bCs/>
          <w:lang w:val="en-GB"/>
        </w:rPr>
        <w:t>i</w:t>
      </w:r>
      <w:proofErr w:type="spellEnd"/>
      <w:r w:rsidRPr="00B14023">
        <w:rPr>
          <w:bCs/>
          <w:lang w:val="en-GB"/>
        </w:rPr>
        <w:t xml:space="preserve"> </w:t>
      </w:r>
      <w:proofErr w:type="spellStart"/>
      <w:r w:rsidRPr="00B14023">
        <w:rPr>
          <w:bCs/>
          <w:lang w:val="en-GB"/>
        </w:rPr>
        <w:t>talen</w:t>
      </w:r>
      <w:proofErr w:type="spellEnd"/>
      <w:r w:rsidRPr="00B14023">
        <w:rPr>
          <w:bCs/>
          <w:lang w:val="en-GB"/>
        </w:rPr>
        <w:t xml:space="preserve">. I </w:t>
      </w:r>
      <w:proofErr w:type="spellStart"/>
      <w:r w:rsidRPr="00B14023">
        <w:rPr>
          <w:bCs/>
          <w:i/>
          <w:lang w:val="en-GB"/>
        </w:rPr>
        <w:t>Retorikkens</w:t>
      </w:r>
      <w:proofErr w:type="spellEnd"/>
      <w:r w:rsidRPr="00B14023">
        <w:rPr>
          <w:bCs/>
          <w:i/>
          <w:lang w:val="en-GB"/>
        </w:rPr>
        <w:t xml:space="preserve"> </w:t>
      </w:r>
      <w:proofErr w:type="spellStart"/>
      <w:r w:rsidRPr="00B14023">
        <w:rPr>
          <w:bCs/>
          <w:i/>
          <w:lang w:val="en-GB"/>
        </w:rPr>
        <w:t>rige</w:t>
      </w:r>
      <w:proofErr w:type="spellEnd"/>
      <w:r w:rsidRPr="00B14023">
        <w:rPr>
          <w:bCs/>
          <w:i/>
          <w:lang w:val="en-GB"/>
        </w:rPr>
        <w:t xml:space="preserve">. </w:t>
      </w:r>
      <w:proofErr w:type="spellStart"/>
      <w:r w:rsidRPr="00B14023">
        <w:rPr>
          <w:bCs/>
          <w:i/>
          <w:lang w:val="en-GB"/>
        </w:rPr>
        <w:t>Retorik</w:t>
      </w:r>
      <w:proofErr w:type="spellEnd"/>
      <w:r w:rsidRPr="00B14023">
        <w:rPr>
          <w:bCs/>
          <w:i/>
          <w:lang w:val="en-GB"/>
        </w:rPr>
        <w:t xml:space="preserve"> </w:t>
      </w:r>
      <w:proofErr w:type="spellStart"/>
      <w:proofErr w:type="gramStart"/>
      <w:r w:rsidRPr="00B14023">
        <w:rPr>
          <w:bCs/>
          <w:i/>
          <w:lang w:val="en-GB"/>
        </w:rPr>
        <w:t>og</w:t>
      </w:r>
      <w:proofErr w:type="spellEnd"/>
      <w:proofErr w:type="gramEnd"/>
      <w:r w:rsidRPr="00B14023">
        <w:rPr>
          <w:bCs/>
          <w:i/>
          <w:lang w:val="en-GB"/>
        </w:rPr>
        <w:t xml:space="preserve"> argumentation.</w:t>
      </w:r>
      <w:r w:rsidRPr="00B14023">
        <w:rPr>
          <w:bCs/>
          <w:lang w:val="en-GB"/>
        </w:rPr>
        <w:t xml:space="preserve"> (</w:t>
      </w:r>
      <w:proofErr w:type="gramStart"/>
      <w:r w:rsidRPr="00B14023">
        <w:rPr>
          <w:bCs/>
          <w:lang w:val="en-GB"/>
        </w:rPr>
        <w:t>s. 193</w:t>
      </w:r>
      <w:proofErr w:type="gramEnd"/>
      <w:r w:rsidRPr="00B14023">
        <w:rPr>
          <w:bCs/>
          <w:lang w:val="en-GB"/>
        </w:rPr>
        <w:t>-199).</w:t>
      </w:r>
      <w:r w:rsidRPr="00B14023">
        <w:rPr>
          <w:bCs/>
          <w:i/>
          <w:lang w:val="en-GB"/>
        </w:rPr>
        <w:t xml:space="preserve"> </w:t>
      </w:r>
      <w:proofErr w:type="spellStart"/>
      <w:r w:rsidRPr="00B14023">
        <w:rPr>
          <w:bCs/>
          <w:lang w:val="en-GB"/>
        </w:rPr>
        <w:t>På</w:t>
      </w:r>
      <w:proofErr w:type="spellEnd"/>
      <w:r w:rsidRPr="00B14023">
        <w:rPr>
          <w:bCs/>
          <w:lang w:val="en-GB"/>
        </w:rPr>
        <w:t xml:space="preserve"> </w:t>
      </w:r>
      <w:proofErr w:type="spellStart"/>
      <w:r w:rsidRPr="00B14023">
        <w:rPr>
          <w:bCs/>
          <w:lang w:val="en-GB"/>
        </w:rPr>
        <w:t>dansk</w:t>
      </w:r>
      <w:proofErr w:type="spellEnd"/>
      <w:r w:rsidRPr="00B14023">
        <w:rPr>
          <w:bCs/>
          <w:lang w:val="en-GB"/>
        </w:rPr>
        <w:t xml:space="preserve"> </w:t>
      </w:r>
      <w:proofErr w:type="spellStart"/>
      <w:r w:rsidRPr="00B14023">
        <w:rPr>
          <w:bCs/>
          <w:lang w:val="en-GB"/>
        </w:rPr>
        <w:t>ved</w:t>
      </w:r>
      <w:proofErr w:type="spellEnd"/>
      <w:r w:rsidRPr="00B14023">
        <w:rPr>
          <w:bCs/>
          <w:lang w:val="en-GB"/>
        </w:rPr>
        <w:t xml:space="preserve"> </w:t>
      </w:r>
      <w:proofErr w:type="spellStart"/>
      <w:r w:rsidRPr="00B14023">
        <w:rPr>
          <w:bCs/>
          <w:lang w:val="en-GB"/>
        </w:rPr>
        <w:t>Porsborg</w:t>
      </w:r>
      <w:proofErr w:type="spellEnd"/>
      <w:r w:rsidRPr="00B14023">
        <w:rPr>
          <w:bCs/>
          <w:lang w:val="en-GB"/>
        </w:rPr>
        <w:t xml:space="preserve">, S. </w:t>
      </w:r>
      <w:proofErr w:type="spellStart"/>
      <w:proofErr w:type="gramStart"/>
      <w:r w:rsidRPr="00B14023">
        <w:rPr>
          <w:bCs/>
          <w:lang w:val="en-GB"/>
        </w:rPr>
        <w:t>og</w:t>
      </w:r>
      <w:proofErr w:type="spellEnd"/>
      <w:proofErr w:type="gramEnd"/>
      <w:r w:rsidRPr="00B14023">
        <w:rPr>
          <w:bCs/>
          <w:lang w:val="en-GB"/>
        </w:rPr>
        <w:t xml:space="preserve"> </w:t>
      </w:r>
      <w:proofErr w:type="spellStart"/>
      <w:r w:rsidRPr="00B14023">
        <w:rPr>
          <w:bCs/>
          <w:lang w:val="en-GB"/>
        </w:rPr>
        <w:t>Roer</w:t>
      </w:r>
      <w:proofErr w:type="spellEnd"/>
      <w:r w:rsidRPr="00B14023">
        <w:rPr>
          <w:bCs/>
          <w:lang w:val="en-GB"/>
        </w:rPr>
        <w:t xml:space="preserve">, H. </w:t>
      </w:r>
      <w:proofErr w:type="spellStart"/>
      <w:r w:rsidRPr="00B14023">
        <w:rPr>
          <w:bCs/>
          <w:lang w:val="en-GB"/>
        </w:rPr>
        <w:t>København</w:t>
      </w:r>
      <w:proofErr w:type="spellEnd"/>
      <w:r w:rsidRPr="00B14023">
        <w:rPr>
          <w:bCs/>
          <w:lang w:val="en-GB"/>
        </w:rPr>
        <w:t xml:space="preserve">: Hans </w:t>
      </w:r>
      <w:proofErr w:type="spellStart"/>
      <w:r w:rsidRPr="00B14023">
        <w:rPr>
          <w:bCs/>
          <w:lang w:val="en-GB"/>
        </w:rPr>
        <w:t>Reitzels</w:t>
      </w:r>
      <w:proofErr w:type="spellEnd"/>
      <w:r w:rsidRPr="00B14023">
        <w:rPr>
          <w:bCs/>
          <w:lang w:val="en-GB"/>
        </w:rPr>
        <w:t xml:space="preserve"> </w:t>
      </w:r>
      <w:proofErr w:type="spellStart"/>
      <w:r w:rsidRPr="00B14023">
        <w:rPr>
          <w:bCs/>
          <w:lang w:val="en-GB"/>
        </w:rPr>
        <w:t>Forlag</w:t>
      </w:r>
      <w:proofErr w:type="spellEnd"/>
      <w:r w:rsidRPr="00B14023">
        <w:rPr>
          <w:bCs/>
          <w:lang w:val="en-GB"/>
        </w:rPr>
        <w:t xml:space="preserve">. </w:t>
      </w:r>
    </w:p>
    <w:p w:rsidR="003C18F9" w:rsidRPr="001574E8" w:rsidRDefault="003C18F9" w:rsidP="003C18F9">
      <w:pPr>
        <w:rPr>
          <w:bCs/>
          <w:lang w:val="en-GB"/>
        </w:rPr>
      </w:pPr>
      <w:r w:rsidRPr="001574E8">
        <w:rPr>
          <w:bCs/>
          <w:lang w:val="en-GB"/>
        </w:rPr>
        <w:t>Perelman, C. (</w:t>
      </w:r>
      <w:proofErr w:type="spellStart"/>
      <w:r w:rsidRPr="001574E8">
        <w:rPr>
          <w:bCs/>
          <w:lang w:val="en-GB"/>
        </w:rPr>
        <w:t>engelsk</w:t>
      </w:r>
      <w:proofErr w:type="spellEnd"/>
      <w:r w:rsidRPr="001574E8">
        <w:rPr>
          <w:bCs/>
          <w:lang w:val="en-GB"/>
        </w:rPr>
        <w:t xml:space="preserve"> </w:t>
      </w:r>
      <w:proofErr w:type="spellStart"/>
      <w:r w:rsidRPr="001574E8">
        <w:rPr>
          <w:bCs/>
          <w:lang w:val="en-GB"/>
        </w:rPr>
        <w:t>utgave</w:t>
      </w:r>
      <w:proofErr w:type="spellEnd"/>
      <w:r w:rsidRPr="001574E8">
        <w:rPr>
          <w:bCs/>
          <w:lang w:val="en-GB"/>
        </w:rPr>
        <w:t xml:space="preserve">) </w:t>
      </w:r>
      <w:proofErr w:type="spellStart"/>
      <w:r w:rsidRPr="001574E8">
        <w:rPr>
          <w:bCs/>
          <w:lang w:val="en-GB"/>
        </w:rPr>
        <w:t>bestilt</w:t>
      </w:r>
      <w:proofErr w:type="spellEnd"/>
      <w:r w:rsidRPr="001574E8">
        <w:rPr>
          <w:bCs/>
          <w:lang w:val="en-GB"/>
        </w:rPr>
        <w:t xml:space="preserve"> </w:t>
      </w:r>
      <w:proofErr w:type="spellStart"/>
      <w:r w:rsidRPr="001574E8">
        <w:rPr>
          <w:bCs/>
          <w:lang w:val="en-GB"/>
        </w:rPr>
        <w:t>på</w:t>
      </w:r>
      <w:proofErr w:type="spellEnd"/>
      <w:r w:rsidRPr="001574E8">
        <w:rPr>
          <w:bCs/>
          <w:lang w:val="en-GB"/>
        </w:rPr>
        <w:t xml:space="preserve"> </w:t>
      </w:r>
      <w:proofErr w:type="spellStart"/>
      <w:r w:rsidRPr="001574E8">
        <w:rPr>
          <w:bCs/>
          <w:lang w:val="en-GB"/>
        </w:rPr>
        <w:t>biblioteket</w:t>
      </w:r>
      <w:proofErr w:type="spellEnd"/>
      <w:r w:rsidRPr="001574E8">
        <w:rPr>
          <w:bCs/>
          <w:lang w:val="en-GB"/>
        </w:rPr>
        <w:t xml:space="preserve">.  </w:t>
      </w:r>
    </w:p>
    <w:p w:rsidR="003C18F9" w:rsidRPr="001574E8" w:rsidRDefault="003C18F9" w:rsidP="003C18F9">
      <w:pPr>
        <w:rPr>
          <w:bCs/>
          <w:lang w:val="en-GB"/>
        </w:rPr>
      </w:pPr>
      <w:proofErr w:type="spellStart"/>
      <w:r w:rsidRPr="001574E8">
        <w:rPr>
          <w:bCs/>
          <w:lang w:val="en-GB"/>
        </w:rPr>
        <w:t>Anbefalt</w:t>
      </w:r>
      <w:proofErr w:type="spellEnd"/>
      <w:r w:rsidRPr="001574E8">
        <w:rPr>
          <w:bCs/>
          <w:lang w:val="en-GB"/>
        </w:rPr>
        <w:t xml:space="preserve"> </w:t>
      </w:r>
      <w:proofErr w:type="spellStart"/>
      <w:r w:rsidRPr="001574E8">
        <w:rPr>
          <w:bCs/>
          <w:lang w:val="en-GB"/>
        </w:rPr>
        <w:t>litteratur</w:t>
      </w:r>
      <w:proofErr w:type="spellEnd"/>
      <w:r w:rsidRPr="001574E8">
        <w:rPr>
          <w:bCs/>
          <w:lang w:val="en-GB"/>
        </w:rPr>
        <w:t>:</w:t>
      </w:r>
    </w:p>
    <w:p w:rsidR="003C18F9" w:rsidRPr="00B14023" w:rsidRDefault="003C18F9" w:rsidP="00FB780A">
      <w:pPr>
        <w:spacing w:line="276" w:lineRule="auto"/>
        <w:rPr>
          <w:lang w:val="nn-NO"/>
        </w:rPr>
      </w:pPr>
      <w:r w:rsidRPr="00282B38">
        <w:rPr>
          <w:lang w:val="en-GB"/>
        </w:rPr>
        <w:t xml:space="preserve">Breivega, K. R. (2000). Den vitskaplege artikkelen som forskingsobjekt. Vitskapsteoretisk forankring og tekstkonstituering. </w:t>
      </w:r>
      <w:r w:rsidRPr="00B14023">
        <w:rPr>
          <w:lang w:val="nn-NO"/>
        </w:rPr>
        <w:t xml:space="preserve">Samanheng eller samanbrot? I </w:t>
      </w:r>
      <w:proofErr w:type="spellStart"/>
      <w:r w:rsidRPr="00B14023">
        <w:rPr>
          <w:lang w:val="nn-NO"/>
        </w:rPr>
        <w:t>Konn</w:t>
      </w:r>
      <w:proofErr w:type="spellEnd"/>
      <w:r w:rsidRPr="00B14023">
        <w:rPr>
          <w:lang w:val="nn-NO"/>
        </w:rPr>
        <w:t xml:space="preserve">, T. og Brodersen, R. (red.). </w:t>
      </w:r>
      <w:r w:rsidRPr="00B14023">
        <w:rPr>
          <w:i/>
          <w:lang w:val="nn-NO"/>
        </w:rPr>
        <w:t xml:space="preserve">Språkvitskap og vitskapsteori. Ti nye innlegg. </w:t>
      </w:r>
      <w:r w:rsidRPr="00B14023">
        <w:rPr>
          <w:lang w:val="nn-NO"/>
        </w:rPr>
        <w:t>(s. 1-20). Larvik: Ariadne.</w:t>
      </w:r>
    </w:p>
    <w:p w:rsidR="003C18F9" w:rsidRPr="001574E8" w:rsidRDefault="003C18F9" w:rsidP="00FB780A">
      <w:pPr>
        <w:spacing w:line="276" w:lineRule="auto"/>
      </w:pPr>
      <w:r w:rsidRPr="00B14023">
        <w:rPr>
          <w:lang w:val="nn-NO"/>
        </w:rPr>
        <w:t xml:space="preserve">Høisæter, S. (2015). Å fanga interessa. Stil og retorikk hos Espen </w:t>
      </w:r>
      <w:proofErr w:type="spellStart"/>
      <w:r w:rsidRPr="00B14023">
        <w:rPr>
          <w:lang w:val="nn-NO"/>
        </w:rPr>
        <w:t>Schaanning</w:t>
      </w:r>
      <w:proofErr w:type="spellEnd"/>
      <w:r w:rsidRPr="00B14023">
        <w:rPr>
          <w:lang w:val="nn-NO"/>
        </w:rPr>
        <w:t xml:space="preserve">. </w:t>
      </w:r>
      <w:r w:rsidRPr="00B14023">
        <w:rPr>
          <w:i/>
          <w:iCs/>
          <w:lang w:val="nn-NO"/>
        </w:rPr>
        <w:t>Arr</w:t>
      </w:r>
      <w:r w:rsidRPr="00B14023">
        <w:rPr>
          <w:lang w:val="nn-NO"/>
        </w:rPr>
        <w:t xml:space="preserve">. Idéhistorisk tidsskrift. </w:t>
      </w:r>
      <w:r w:rsidRPr="001574E8">
        <w:t xml:space="preserve">Nr. 4. (s. 7-21). </w:t>
      </w:r>
    </w:p>
    <w:p w:rsidR="003C18F9" w:rsidRPr="001574E8" w:rsidRDefault="003C18F9" w:rsidP="003C18F9">
      <w:r w:rsidRPr="001574E8">
        <w:rPr>
          <w:bCs/>
        </w:rPr>
        <w:t>Eksempeltekster:</w:t>
      </w:r>
    </w:p>
    <w:p w:rsidR="003C18F9" w:rsidRPr="001574E8" w:rsidRDefault="003C18F9" w:rsidP="003C18F9">
      <w:pPr>
        <w:rPr>
          <w:bCs/>
        </w:rPr>
      </w:pPr>
      <w:r w:rsidRPr="001574E8">
        <w:rPr>
          <w:bCs/>
        </w:rPr>
        <w:lastRenderedPageBreak/>
        <w:t>Blir sendt til deltakerne på forhånd.</w:t>
      </w:r>
    </w:p>
    <w:p w:rsidR="0007202B" w:rsidRDefault="0007202B" w:rsidP="0007202B"/>
    <w:p w:rsidR="0007202B" w:rsidRDefault="00275437" w:rsidP="0007202B">
      <w:pPr>
        <w:rPr>
          <w:b/>
        </w:rPr>
      </w:pPr>
      <w:r>
        <w:rPr>
          <w:b/>
        </w:rPr>
        <w:t>Fredag 19.01.2</w:t>
      </w:r>
      <w:r w:rsidR="00151F08">
        <w:rPr>
          <w:b/>
        </w:rPr>
        <w:t>018, kl. 08</w:t>
      </w:r>
      <w:r w:rsidR="00846532">
        <w:rPr>
          <w:b/>
        </w:rPr>
        <w:t>15</w:t>
      </w:r>
      <w:r w:rsidR="00151F08">
        <w:rPr>
          <w:b/>
        </w:rPr>
        <w:t>-15</w:t>
      </w:r>
      <w:r w:rsidR="0007202B" w:rsidRPr="00377D40">
        <w:rPr>
          <w:b/>
        </w:rPr>
        <w:t>00</w:t>
      </w:r>
    </w:p>
    <w:p w:rsidR="00151F08" w:rsidRPr="00151F08" w:rsidRDefault="00151F08" w:rsidP="0007202B">
      <w:r w:rsidRPr="00151F08">
        <w:t>0800-0</w:t>
      </w:r>
      <w:r>
        <w:t>8</w:t>
      </w:r>
      <w:r w:rsidRPr="00151F08">
        <w:t>15</w:t>
      </w:r>
      <w:r>
        <w:t>: Kaffe og prat om dagens tema</w:t>
      </w:r>
    </w:p>
    <w:p w:rsidR="00453C0C" w:rsidRPr="006B76DF" w:rsidRDefault="00453C0C" w:rsidP="00FB780A">
      <w:pPr>
        <w:spacing w:line="276" w:lineRule="auto"/>
      </w:pPr>
      <w:r>
        <w:t>Tema: Etiske og praktiske aspekter ved tekster</w:t>
      </w:r>
      <w:r w:rsidR="001574E8">
        <w:t xml:space="preserve"> </w:t>
      </w:r>
      <w:proofErr w:type="gramStart"/>
      <w:r w:rsidR="001574E8">
        <w:t>/</w:t>
      </w:r>
      <w:r w:rsidR="001574E8" w:rsidRPr="006B76DF">
        <w:rPr>
          <w:rFonts w:ascii="Calibri" w:hAnsi="Calibri" w:cs="Calibri"/>
        </w:rPr>
        <w:t>«</w:t>
      </w:r>
      <w:proofErr w:type="spellStart"/>
      <w:proofErr w:type="gramEnd"/>
      <w:r w:rsidR="001574E8" w:rsidRPr="006B76DF">
        <w:rPr>
          <w:rFonts w:ascii="Calibri" w:hAnsi="Calibri" w:cs="Calibri"/>
        </w:rPr>
        <w:t>Literature</w:t>
      </w:r>
      <w:proofErr w:type="spellEnd"/>
      <w:r w:rsidR="001574E8" w:rsidRPr="006B76DF">
        <w:rPr>
          <w:rFonts w:ascii="Calibri" w:hAnsi="Calibri" w:cs="Calibri"/>
        </w:rPr>
        <w:t xml:space="preserve"> </w:t>
      </w:r>
      <w:proofErr w:type="spellStart"/>
      <w:r w:rsidR="001574E8" w:rsidRPr="006B76DF">
        <w:rPr>
          <w:rFonts w:ascii="Calibri" w:hAnsi="Calibri" w:cs="Calibri"/>
        </w:rPr>
        <w:t>review</w:t>
      </w:r>
      <w:proofErr w:type="spellEnd"/>
      <w:r w:rsidR="001574E8" w:rsidRPr="006B76DF">
        <w:rPr>
          <w:rFonts w:ascii="Calibri" w:hAnsi="Calibri" w:cs="Calibri"/>
        </w:rPr>
        <w:t xml:space="preserve"> </w:t>
      </w:r>
      <w:proofErr w:type="spellStart"/>
      <w:r w:rsidR="001574E8" w:rsidRPr="006B76DF">
        <w:rPr>
          <w:rFonts w:ascii="Calibri" w:hAnsi="Calibri" w:cs="Calibri"/>
        </w:rPr>
        <w:t>strategies</w:t>
      </w:r>
      <w:proofErr w:type="spellEnd"/>
      <w:r w:rsidR="001574E8" w:rsidRPr="006B76DF">
        <w:rPr>
          <w:rFonts w:ascii="Calibri" w:hAnsi="Calibri" w:cs="Calibri"/>
        </w:rPr>
        <w:t xml:space="preserve">: </w:t>
      </w:r>
      <w:proofErr w:type="spellStart"/>
      <w:r w:rsidR="001574E8" w:rsidRPr="006B76DF">
        <w:rPr>
          <w:rFonts w:ascii="Calibri" w:hAnsi="Calibri" w:cs="Calibri"/>
        </w:rPr>
        <w:t>Integrating</w:t>
      </w:r>
      <w:proofErr w:type="spellEnd"/>
      <w:r w:rsidR="001574E8" w:rsidRPr="006B76DF">
        <w:rPr>
          <w:rFonts w:ascii="Calibri" w:hAnsi="Calibri" w:cs="Calibri"/>
        </w:rPr>
        <w:t xml:space="preserve"> </w:t>
      </w:r>
      <w:proofErr w:type="spellStart"/>
      <w:r w:rsidR="001574E8" w:rsidRPr="006B76DF">
        <w:rPr>
          <w:rFonts w:ascii="Calibri" w:hAnsi="Calibri" w:cs="Calibri"/>
        </w:rPr>
        <w:t>others</w:t>
      </w:r>
      <w:proofErr w:type="spellEnd"/>
      <w:r w:rsidR="001574E8" w:rsidRPr="006B76DF">
        <w:rPr>
          <w:rFonts w:ascii="Calibri" w:hAnsi="Calibri" w:cs="Calibri"/>
        </w:rPr>
        <w:t xml:space="preserve">’ </w:t>
      </w:r>
      <w:proofErr w:type="spellStart"/>
      <w:r w:rsidR="001574E8" w:rsidRPr="006B76DF">
        <w:rPr>
          <w:rFonts w:ascii="Calibri" w:hAnsi="Calibri" w:cs="Calibri"/>
        </w:rPr>
        <w:t>ideas</w:t>
      </w:r>
      <w:proofErr w:type="spellEnd"/>
      <w:r w:rsidR="001574E8" w:rsidRPr="006B76DF">
        <w:rPr>
          <w:rFonts w:ascii="Calibri" w:hAnsi="Calibri" w:cs="Calibri"/>
        </w:rPr>
        <w:t xml:space="preserve"> in </w:t>
      </w:r>
      <w:proofErr w:type="spellStart"/>
      <w:r w:rsidR="001574E8" w:rsidRPr="006B76DF">
        <w:rPr>
          <w:rFonts w:ascii="Calibri" w:hAnsi="Calibri" w:cs="Calibri"/>
        </w:rPr>
        <w:t>your</w:t>
      </w:r>
      <w:proofErr w:type="spellEnd"/>
      <w:r w:rsidR="001574E8" w:rsidRPr="006B76DF">
        <w:rPr>
          <w:rFonts w:ascii="Calibri" w:hAnsi="Calibri" w:cs="Calibri"/>
        </w:rPr>
        <w:t xml:space="preserve"> </w:t>
      </w:r>
      <w:proofErr w:type="spellStart"/>
      <w:r w:rsidR="001574E8" w:rsidRPr="006B76DF">
        <w:rPr>
          <w:rFonts w:ascii="Calibri" w:hAnsi="Calibri" w:cs="Calibri"/>
        </w:rPr>
        <w:t>own</w:t>
      </w:r>
      <w:proofErr w:type="spellEnd"/>
      <w:r w:rsidR="001574E8" w:rsidRPr="006B76DF">
        <w:rPr>
          <w:rFonts w:ascii="Calibri" w:hAnsi="Calibri" w:cs="Calibri"/>
        </w:rPr>
        <w:t xml:space="preserve"> </w:t>
      </w:r>
      <w:proofErr w:type="spellStart"/>
      <w:r w:rsidR="001574E8" w:rsidRPr="006B76DF">
        <w:rPr>
          <w:rFonts w:ascii="Calibri" w:hAnsi="Calibri" w:cs="Calibri"/>
        </w:rPr>
        <w:t>text</w:t>
      </w:r>
      <w:proofErr w:type="spellEnd"/>
      <w:r w:rsidR="001574E8" w:rsidRPr="006B76DF">
        <w:rPr>
          <w:rFonts w:ascii="Calibri" w:hAnsi="Calibri" w:cs="Calibri"/>
        </w:rPr>
        <w:t>»</w:t>
      </w:r>
    </w:p>
    <w:p w:rsidR="00377D40" w:rsidRDefault="00151F08" w:rsidP="00FB780A">
      <w:pPr>
        <w:spacing w:line="276" w:lineRule="auto"/>
      </w:pPr>
      <w:r>
        <w:t>08</w:t>
      </w:r>
      <w:r w:rsidR="00BD6852">
        <w:t>15-</w:t>
      </w:r>
      <w:r>
        <w:t>09</w:t>
      </w:r>
      <w:r w:rsidR="00377D40">
        <w:t>00: Forelesning: om å skrive med kilder. Hva gjør en tekst vitenskapelig? Hva er en litteraturgjennomgang, og hvilken jobb kan den gjøre i teksten din? Hva er det viktig å være bevisst på når du skriver for å unngå mistanke/anklage om plagiat?</w:t>
      </w:r>
    </w:p>
    <w:p w:rsidR="00377D40" w:rsidRDefault="00151F08" w:rsidP="00FB780A">
      <w:pPr>
        <w:spacing w:line="276" w:lineRule="auto"/>
      </w:pPr>
      <w:r>
        <w:t>0915-10</w:t>
      </w:r>
      <w:r w:rsidR="00377D40">
        <w:t xml:space="preserve">00: Diskusjon av eksempeltekst – gjenkjennelse og diskusjon av ulike måter å henvise til/bruke kilder på. </w:t>
      </w:r>
    </w:p>
    <w:p w:rsidR="00377D40" w:rsidRPr="00282B38" w:rsidRDefault="00151F08" w:rsidP="00453C0C">
      <w:pPr>
        <w:rPr>
          <w:lang w:val="en-US"/>
        </w:rPr>
      </w:pPr>
      <w:r w:rsidRPr="00282B38">
        <w:rPr>
          <w:lang w:val="en-US"/>
        </w:rPr>
        <w:t>1015-11</w:t>
      </w:r>
      <w:r w:rsidR="00377D40" w:rsidRPr="00282B38">
        <w:rPr>
          <w:lang w:val="en-US"/>
        </w:rPr>
        <w:t xml:space="preserve">00: Shut up &amp; write – jobbing med egen tekst. </w:t>
      </w:r>
    </w:p>
    <w:p w:rsidR="003C18F9" w:rsidRPr="00282B38" w:rsidRDefault="003C18F9" w:rsidP="00377D40">
      <w:pPr>
        <w:rPr>
          <w:lang w:val="en-US"/>
        </w:rPr>
      </w:pPr>
      <w:r w:rsidRPr="00282B38">
        <w:rPr>
          <w:lang w:val="en-US"/>
        </w:rPr>
        <w:t>Litteratur:</w:t>
      </w:r>
    </w:p>
    <w:p w:rsidR="003C18F9" w:rsidRPr="003C18F9" w:rsidRDefault="003C18F9" w:rsidP="00FB780A">
      <w:pPr>
        <w:spacing w:after="0" w:line="276" w:lineRule="auto"/>
        <w:rPr>
          <w:rFonts w:cstheme="minorHAnsi"/>
          <w:lang w:val="en-US"/>
        </w:rPr>
      </w:pPr>
      <w:r w:rsidRPr="003C18F9">
        <w:rPr>
          <w:rFonts w:cstheme="minorHAnsi"/>
          <w:lang w:val="it-IT"/>
        </w:rPr>
        <w:t xml:space="preserve">Pautasso, Marco, &amp; Bourne, Philip E. (2013). </w:t>
      </w:r>
      <w:r w:rsidRPr="003C18F9">
        <w:rPr>
          <w:rFonts w:cstheme="minorHAnsi"/>
          <w:lang w:val="en-US"/>
        </w:rPr>
        <w:t xml:space="preserve">Ten Simple Rules for Writing a Literature Review. </w:t>
      </w:r>
      <w:proofErr w:type="spellStart"/>
      <w:r w:rsidRPr="003C18F9">
        <w:rPr>
          <w:rFonts w:cstheme="minorHAnsi"/>
          <w:i/>
          <w:iCs/>
          <w:lang w:val="en-US"/>
        </w:rPr>
        <w:t>PLoS</w:t>
      </w:r>
      <w:proofErr w:type="spellEnd"/>
      <w:r w:rsidRPr="003C18F9">
        <w:rPr>
          <w:rFonts w:cstheme="minorHAnsi"/>
          <w:i/>
          <w:iCs/>
          <w:lang w:val="en-US"/>
        </w:rPr>
        <w:t xml:space="preserve"> Computational Biology., 9</w:t>
      </w:r>
      <w:r w:rsidRPr="003C18F9">
        <w:rPr>
          <w:rFonts w:cstheme="minorHAnsi"/>
          <w:lang w:val="en-US"/>
        </w:rPr>
        <w:t xml:space="preserve">(7), </w:t>
      </w:r>
      <w:r w:rsidR="00282B38">
        <w:fldChar w:fldCharType="begin"/>
      </w:r>
      <w:r w:rsidR="00282B38" w:rsidRPr="00282B38">
        <w:rPr>
          <w:lang w:val="en-US"/>
        </w:rPr>
        <w:instrText xml:space="preserve"> HYPERLINK "https://doi</w:instrText>
      </w:r>
      <w:r w:rsidR="00282B38" w:rsidRPr="00282B38">
        <w:rPr>
          <w:lang w:val="en-US"/>
        </w:rPr>
        <w:instrText xml:space="preserve">.org/10.1371/journal.pcbi.1003149" </w:instrText>
      </w:r>
      <w:r w:rsidR="00282B38">
        <w:fldChar w:fldCharType="separate"/>
      </w:r>
      <w:r w:rsidRPr="003C18F9">
        <w:rPr>
          <w:rStyle w:val="Hyperkobling"/>
          <w:rFonts w:cstheme="minorHAnsi"/>
          <w:color w:val="auto"/>
          <w:lang w:val="en-US"/>
        </w:rPr>
        <w:t>https://doi.org/10.1371/journal.pcbi.1003149</w:t>
      </w:r>
      <w:r w:rsidR="00282B38">
        <w:rPr>
          <w:rStyle w:val="Hyperkobling"/>
          <w:rFonts w:cstheme="minorHAnsi"/>
          <w:color w:val="auto"/>
          <w:lang w:val="en-US"/>
        </w:rPr>
        <w:fldChar w:fldCharType="end"/>
      </w:r>
      <w:r w:rsidRPr="003C18F9">
        <w:rPr>
          <w:rFonts w:cstheme="minorHAnsi"/>
          <w:lang w:val="en-US"/>
        </w:rPr>
        <w:t xml:space="preserve">  </w:t>
      </w:r>
    </w:p>
    <w:p w:rsidR="003C18F9" w:rsidRPr="003C18F9" w:rsidRDefault="003C18F9" w:rsidP="00A35ABD">
      <w:pPr>
        <w:spacing w:after="0" w:line="240" w:lineRule="auto"/>
        <w:rPr>
          <w:rFonts w:cstheme="minorHAnsi"/>
          <w:lang w:val="en-US"/>
        </w:rPr>
      </w:pPr>
    </w:p>
    <w:p w:rsidR="003C18F9" w:rsidRPr="003C18F9" w:rsidRDefault="003C18F9" w:rsidP="00FB780A">
      <w:pPr>
        <w:spacing w:after="0" w:line="276" w:lineRule="auto"/>
        <w:rPr>
          <w:rFonts w:cstheme="minorHAnsi"/>
          <w:lang w:val="en-US"/>
        </w:rPr>
      </w:pPr>
      <w:r w:rsidRPr="003C18F9">
        <w:rPr>
          <w:rFonts w:cstheme="minorHAnsi"/>
          <w:lang w:val="en-US"/>
        </w:rPr>
        <w:t>Baker, J.D. (</w:t>
      </w:r>
      <w:r w:rsidRPr="003C18F9">
        <w:rPr>
          <w:rFonts w:cstheme="minorHAnsi"/>
          <w:lang w:val="en-GB"/>
        </w:rPr>
        <w:t xml:space="preserve">2016). </w:t>
      </w:r>
      <w:r w:rsidRPr="003C18F9">
        <w:rPr>
          <w:rFonts w:cstheme="minorHAnsi"/>
          <w:lang w:val="en-US"/>
        </w:rPr>
        <w:t xml:space="preserve">The purpose, process, and Methods of Writing a literature Review. </w:t>
      </w:r>
      <w:r w:rsidRPr="003C18F9">
        <w:rPr>
          <w:rFonts w:cstheme="minorHAnsi"/>
          <w:i/>
          <w:iCs/>
          <w:lang w:val="en-US"/>
        </w:rPr>
        <w:t xml:space="preserve">AORN </w:t>
      </w:r>
      <w:r w:rsidRPr="003C18F9">
        <w:rPr>
          <w:rFonts w:cstheme="minorHAnsi"/>
          <w:i/>
          <w:iCs/>
          <w:lang w:val="en-GB"/>
        </w:rPr>
        <w:t>Journal, Vol. 103 (3)</w:t>
      </w:r>
      <w:r w:rsidRPr="003C18F9">
        <w:rPr>
          <w:rFonts w:cstheme="minorHAnsi"/>
          <w:lang w:val="en-GB"/>
        </w:rPr>
        <w:t xml:space="preserve">, pp. 265-269. </w:t>
      </w:r>
      <w:r w:rsidR="00282B38">
        <w:fldChar w:fldCharType="begin"/>
      </w:r>
      <w:r w:rsidR="00282B38" w:rsidRPr="00282B38">
        <w:rPr>
          <w:lang w:val="en-US"/>
        </w:rPr>
        <w:instrText xml:space="preserve"> HYPERLINK "https://doi.org/10.1016/j.aorn.2016.01.016" </w:instrText>
      </w:r>
      <w:r w:rsidR="00282B38">
        <w:fldChar w:fldCharType="separate"/>
      </w:r>
      <w:r w:rsidRPr="003C18F9">
        <w:rPr>
          <w:rStyle w:val="Hyperkobling"/>
          <w:rFonts w:cstheme="minorHAnsi"/>
          <w:color w:val="auto"/>
          <w:lang w:val="en-GB"/>
        </w:rPr>
        <w:t>https://</w:t>
      </w:r>
      <w:r w:rsidR="00282B38">
        <w:rPr>
          <w:rStyle w:val="Hyperkobling"/>
          <w:rFonts w:cstheme="minorHAnsi"/>
          <w:color w:val="auto"/>
          <w:lang w:val="en-GB"/>
        </w:rPr>
        <w:fldChar w:fldCharType="end"/>
      </w:r>
      <w:r w:rsidR="00282B38">
        <w:fldChar w:fldCharType="begin"/>
      </w:r>
      <w:r w:rsidR="00282B38" w:rsidRPr="00282B38">
        <w:rPr>
          <w:lang w:val="en-US"/>
        </w:rPr>
        <w:instrText xml:space="preserve"> HYPERLINK "https://doi.org/10.1016/j.aorn.2016.01.016" </w:instrText>
      </w:r>
      <w:r w:rsidR="00282B38">
        <w:fldChar w:fldCharType="separate"/>
      </w:r>
      <w:r w:rsidRPr="003C18F9">
        <w:rPr>
          <w:rStyle w:val="Hyperkobling"/>
          <w:rFonts w:cstheme="minorHAnsi"/>
          <w:color w:val="auto"/>
          <w:lang w:val="en-GB"/>
        </w:rPr>
        <w:t>doi.org/10.1016/j.aorn.2016.01.016</w:t>
      </w:r>
      <w:r w:rsidR="00282B38">
        <w:rPr>
          <w:rStyle w:val="Hyperkobling"/>
          <w:rFonts w:cstheme="minorHAnsi"/>
          <w:color w:val="auto"/>
          <w:lang w:val="en-GB"/>
        </w:rPr>
        <w:fldChar w:fldCharType="end"/>
      </w:r>
      <w:r w:rsidRPr="003C18F9">
        <w:rPr>
          <w:rFonts w:cstheme="minorHAnsi"/>
          <w:lang w:val="en-GB"/>
        </w:rPr>
        <w:t xml:space="preserve"> </w:t>
      </w:r>
    </w:p>
    <w:p w:rsidR="003C18F9" w:rsidRPr="003C18F9" w:rsidRDefault="003C18F9" w:rsidP="003C18F9">
      <w:pPr>
        <w:spacing w:after="0" w:line="240" w:lineRule="auto"/>
        <w:rPr>
          <w:rFonts w:cstheme="minorHAnsi"/>
          <w:lang w:val="it-IT"/>
        </w:rPr>
      </w:pPr>
    </w:p>
    <w:p w:rsidR="003C18F9" w:rsidRPr="007D31F1" w:rsidRDefault="003C18F9" w:rsidP="00FB780A">
      <w:pPr>
        <w:spacing w:after="0" w:line="276" w:lineRule="auto"/>
        <w:rPr>
          <w:rFonts w:cstheme="minorHAnsi"/>
        </w:rPr>
      </w:pPr>
      <w:r w:rsidRPr="003C18F9">
        <w:rPr>
          <w:rFonts w:cstheme="minorHAnsi"/>
          <w:lang w:val="it-IT"/>
        </w:rPr>
        <w:lastRenderedPageBreak/>
        <w:t xml:space="preserve">Batavia, C., &amp; Nelson, M. P. (2017). </w:t>
      </w:r>
      <w:r w:rsidRPr="003C18F9">
        <w:rPr>
          <w:rFonts w:cstheme="minorHAnsi"/>
          <w:lang w:val="en-US"/>
        </w:rPr>
        <w:t>For goodness sake! What is intrinsic value and why should we care</w:t>
      </w:r>
      <w:proofErr w:type="gramStart"/>
      <w:r w:rsidRPr="003C18F9">
        <w:rPr>
          <w:rFonts w:cstheme="minorHAnsi"/>
          <w:lang w:val="en-US"/>
        </w:rPr>
        <w:t>?.</w:t>
      </w:r>
      <w:proofErr w:type="gramEnd"/>
      <w:r w:rsidRPr="003C18F9">
        <w:rPr>
          <w:rFonts w:cstheme="minorHAnsi"/>
          <w:lang w:val="en-US"/>
        </w:rPr>
        <w:t xml:space="preserve"> </w:t>
      </w:r>
      <w:proofErr w:type="spellStart"/>
      <w:r w:rsidRPr="007D31F1">
        <w:rPr>
          <w:rFonts w:cstheme="minorHAnsi"/>
          <w:i/>
          <w:iCs/>
        </w:rPr>
        <w:t>Biological</w:t>
      </w:r>
      <w:proofErr w:type="spellEnd"/>
      <w:r w:rsidRPr="007D31F1">
        <w:rPr>
          <w:rFonts w:cstheme="minorHAnsi"/>
          <w:i/>
          <w:iCs/>
        </w:rPr>
        <w:t xml:space="preserve"> Conservation</w:t>
      </w:r>
      <w:r w:rsidRPr="007D31F1">
        <w:rPr>
          <w:rFonts w:cstheme="minorHAnsi"/>
        </w:rPr>
        <w:t xml:space="preserve">, </w:t>
      </w:r>
      <w:r w:rsidRPr="007D31F1">
        <w:rPr>
          <w:rFonts w:cstheme="minorHAnsi"/>
          <w:i/>
          <w:iCs/>
        </w:rPr>
        <w:t>209</w:t>
      </w:r>
      <w:r w:rsidRPr="007D31F1">
        <w:rPr>
          <w:rFonts w:cstheme="minorHAnsi"/>
        </w:rPr>
        <w:t xml:space="preserve">, </w:t>
      </w:r>
      <w:proofErr w:type="spellStart"/>
      <w:r w:rsidRPr="007D31F1">
        <w:rPr>
          <w:rFonts w:cstheme="minorHAnsi"/>
        </w:rPr>
        <w:t>pp</w:t>
      </w:r>
      <w:proofErr w:type="spellEnd"/>
      <w:r w:rsidRPr="007D31F1">
        <w:rPr>
          <w:rFonts w:cstheme="minorHAnsi"/>
        </w:rPr>
        <w:t xml:space="preserve">. 366-376. </w:t>
      </w:r>
      <w:hyperlink r:id="rId14" w:history="1">
        <w:r w:rsidRPr="007D31F1">
          <w:rPr>
            <w:rStyle w:val="Hyperkobling"/>
            <w:rFonts w:cstheme="minorHAnsi"/>
            <w:color w:val="auto"/>
          </w:rPr>
          <w:t>https</w:t>
        </w:r>
      </w:hyperlink>
      <w:hyperlink r:id="rId15" w:history="1">
        <w:r w:rsidRPr="007D31F1">
          <w:rPr>
            <w:rStyle w:val="Hyperkobling"/>
            <w:rFonts w:cstheme="minorHAnsi"/>
            <w:color w:val="auto"/>
          </w:rPr>
          <w:t>://</w:t>
        </w:r>
      </w:hyperlink>
      <w:hyperlink r:id="rId16" w:history="1">
        <w:r w:rsidRPr="007D31F1">
          <w:rPr>
            <w:rStyle w:val="Hyperkobling"/>
            <w:rFonts w:cstheme="minorHAnsi"/>
            <w:color w:val="auto"/>
          </w:rPr>
          <w:t>doi.org/10.1016/j.biocon.2017.03.003</w:t>
        </w:r>
      </w:hyperlink>
      <w:r w:rsidRPr="007D31F1">
        <w:rPr>
          <w:rFonts w:cstheme="minorHAnsi"/>
        </w:rPr>
        <w:t xml:space="preserve"> </w:t>
      </w:r>
    </w:p>
    <w:p w:rsidR="007C6B0B" w:rsidRPr="007D31F1" w:rsidRDefault="007C6B0B" w:rsidP="003C18F9">
      <w:pPr>
        <w:spacing w:after="0" w:line="240" w:lineRule="auto"/>
        <w:rPr>
          <w:rFonts w:cstheme="minorHAnsi"/>
        </w:rPr>
      </w:pPr>
    </w:p>
    <w:p w:rsidR="0027432D" w:rsidRDefault="0027432D" w:rsidP="0027432D">
      <w:r>
        <w:t>Ansvarlig for formiddagsøkten: Bodil Moss og Eli Heldaas Seland</w:t>
      </w:r>
    </w:p>
    <w:p w:rsidR="003C18F9" w:rsidRPr="007D31F1" w:rsidRDefault="003C18F9" w:rsidP="00377D40">
      <w:pPr>
        <w:rPr>
          <w:rFonts w:cstheme="minorHAnsi"/>
        </w:rPr>
      </w:pPr>
    </w:p>
    <w:p w:rsidR="007B15C3" w:rsidRPr="007D31F1" w:rsidRDefault="00151F08" w:rsidP="00377D40">
      <w:r w:rsidRPr="007D31F1">
        <w:t>1100-12</w:t>
      </w:r>
      <w:r w:rsidR="007B15C3" w:rsidRPr="007D31F1">
        <w:t>00: Lunsj</w:t>
      </w:r>
    </w:p>
    <w:p w:rsidR="007C6B0B" w:rsidRPr="007D31F1" w:rsidRDefault="007C6B0B" w:rsidP="00377D40"/>
    <w:p w:rsidR="00846532" w:rsidRDefault="007B15C3" w:rsidP="0007202B">
      <w:r w:rsidRPr="00151F08">
        <w:t>1</w:t>
      </w:r>
      <w:r w:rsidR="00151F08" w:rsidRPr="00151F08">
        <w:t>2</w:t>
      </w:r>
      <w:r w:rsidR="00846532">
        <w:t>00-1500</w:t>
      </w:r>
      <w:r w:rsidR="00F61394" w:rsidRPr="00151F08">
        <w:t xml:space="preserve">: </w:t>
      </w:r>
      <w:proofErr w:type="spellStart"/>
      <w:r w:rsidR="00846532" w:rsidRPr="00846532">
        <w:t>Tiri</w:t>
      </w:r>
      <w:proofErr w:type="spellEnd"/>
      <w:r w:rsidR="00846532" w:rsidRPr="00846532">
        <w:t xml:space="preserve"> B. Schei</w:t>
      </w:r>
      <w:r w:rsidR="00846532">
        <w:t>:</w:t>
      </w:r>
      <w:r w:rsidR="00846532" w:rsidRPr="00846532">
        <w:t xml:space="preserve"> </w:t>
      </w:r>
      <w:r w:rsidR="00151F08">
        <w:t xml:space="preserve">Oppsummering av uke3, og forberedelse til uke 7. </w:t>
      </w:r>
    </w:p>
    <w:p w:rsidR="00BD6852" w:rsidRDefault="00846532" w:rsidP="00846532">
      <w:pPr>
        <w:pStyle w:val="Listeavsnitt"/>
        <w:numPr>
          <w:ilvl w:val="0"/>
          <w:numId w:val="9"/>
        </w:numPr>
      </w:pPr>
      <w:r>
        <w:t>Dialog om refleksjon i forsking, vitenskapelig holdning, og egen forskerrolle.</w:t>
      </w:r>
    </w:p>
    <w:p w:rsidR="00846532" w:rsidRDefault="00846532" w:rsidP="00846532">
      <w:pPr>
        <w:pStyle w:val="Listeavsnitt"/>
        <w:numPr>
          <w:ilvl w:val="0"/>
          <w:numId w:val="9"/>
        </w:numPr>
      </w:pPr>
      <w:r>
        <w:t xml:space="preserve">Samtale om vitenskapelig tekst knyttet til eget </w:t>
      </w:r>
      <w:proofErr w:type="spellStart"/>
      <w:r>
        <w:t>phd</w:t>
      </w:r>
      <w:proofErr w:type="spellEnd"/>
      <w:r>
        <w:t>-arbeid</w:t>
      </w:r>
    </w:p>
    <w:p w:rsidR="007C6B0B" w:rsidRPr="001A28A3" w:rsidRDefault="007C6B0B" w:rsidP="007C6B0B">
      <w:pPr>
        <w:pStyle w:val="Listeavsnitt"/>
      </w:pPr>
    </w:p>
    <w:p w:rsidR="00DE60C0" w:rsidRDefault="00DE60C0" w:rsidP="003F0EFE">
      <w:pPr>
        <w:pStyle w:val="Overskrift1"/>
      </w:pPr>
      <w:r>
        <w:t xml:space="preserve">Plan for </w:t>
      </w:r>
      <w:r w:rsidRPr="003F0EFE">
        <w:t>uke</w:t>
      </w:r>
      <w:r>
        <w:t xml:space="preserve"> 7</w:t>
      </w:r>
    </w:p>
    <w:p w:rsidR="0007202B" w:rsidRPr="007A38F3" w:rsidRDefault="00565996" w:rsidP="0007202B">
      <w:pPr>
        <w:rPr>
          <w:b/>
        </w:rPr>
      </w:pPr>
      <w:r>
        <w:rPr>
          <w:b/>
        </w:rPr>
        <w:t xml:space="preserve">Mandag </w:t>
      </w:r>
      <w:r w:rsidR="0007202B" w:rsidRPr="007A38F3">
        <w:rPr>
          <w:b/>
        </w:rPr>
        <w:t>1</w:t>
      </w:r>
      <w:r w:rsidR="00A709F7" w:rsidRPr="007A38F3">
        <w:rPr>
          <w:b/>
        </w:rPr>
        <w:t>2.02.2018</w:t>
      </w:r>
      <w:r w:rsidR="007A38F3" w:rsidRPr="007A38F3">
        <w:rPr>
          <w:b/>
        </w:rPr>
        <w:t xml:space="preserve">, </w:t>
      </w:r>
      <w:r w:rsidR="00846532">
        <w:rPr>
          <w:b/>
        </w:rPr>
        <w:t>kl. 0815</w:t>
      </w:r>
      <w:r w:rsidR="007A38F3" w:rsidRPr="007A38F3">
        <w:rPr>
          <w:b/>
        </w:rPr>
        <w:t>-1</w:t>
      </w:r>
      <w:r w:rsidR="00846532">
        <w:rPr>
          <w:b/>
        </w:rPr>
        <w:t>5</w:t>
      </w:r>
      <w:r w:rsidR="007A38F3" w:rsidRPr="007A38F3">
        <w:rPr>
          <w:b/>
        </w:rPr>
        <w:t>00</w:t>
      </w:r>
    </w:p>
    <w:p w:rsidR="0007202B" w:rsidRPr="00FB337D" w:rsidRDefault="0007202B" w:rsidP="0007202B">
      <w:pPr>
        <w:rPr>
          <w:lang w:val="nn-NO"/>
        </w:rPr>
      </w:pPr>
      <w:r w:rsidRPr="00F523DB">
        <w:rPr>
          <w:lang w:val="nn-NO"/>
        </w:rPr>
        <w:t xml:space="preserve">Tema: </w:t>
      </w:r>
      <w:r w:rsidR="00FB337D" w:rsidRPr="00FB337D">
        <w:rPr>
          <w:lang w:val="nn-NO"/>
        </w:rPr>
        <w:t xml:space="preserve">Etikk, </w:t>
      </w:r>
      <w:proofErr w:type="spellStart"/>
      <w:r w:rsidR="00FB337D" w:rsidRPr="00FB337D">
        <w:rPr>
          <w:lang w:val="nn-NO"/>
        </w:rPr>
        <w:t>refleksivitet</w:t>
      </w:r>
      <w:proofErr w:type="spellEnd"/>
      <w:r w:rsidR="00FB337D" w:rsidRPr="00FB337D">
        <w:rPr>
          <w:lang w:val="nn-NO"/>
        </w:rPr>
        <w:t xml:space="preserve">, </w:t>
      </w:r>
      <w:proofErr w:type="spellStart"/>
      <w:r w:rsidR="00FB337D" w:rsidRPr="00FB337D">
        <w:rPr>
          <w:lang w:val="nn-NO"/>
        </w:rPr>
        <w:t>posisjonalitet</w:t>
      </w:r>
      <w:proofErr w:type="spellEnd"/>
      <w:r w:rsidR="00FB337D" w:rsidRPr="00FB337D">
        <w:rPr>
          <w:lang w:val="nn-NO"/>
        </w:rPr>
        <w:t xml:space="preserve"> og språk</w:t>
      </w:r>
    </w:p>
    <w:p w:rsidR="00BD6852" w:rsidRPr="00846532" w:rsidRDefault="00846532" w:rsidP="0007202B">
      <w:r w:rsidRPr="00846532">
        <w:t>0800-08</w:t>
      </w:r>
      <w:r w:rsidR="00BD6852" w:rsidRPr="00846532">
        <w:t xml:space="preserve">15: </w:t>
      </w:r>
      <w:r w:rsidRPr="00846532">
        <w:t>Kaffe og prat om dagens tema</w:t>
      </w:r>
    </w:p>
    <w:p w:rsidR="00F523DB" w:rsidRPr="00FB337D" w:rsidRDefault="00846532" w:rsidP="0007202B">
      <w:pPr>
        <w:rPr>
          <w:lang w:val="nn-NO"/>
        </w:rPr>
      </w:pPr>
      <w:r>
        <w:rPr>
          <w:lang w:val="nn-NO"/>
        </w:rPr>
        <w:t>08</w:t>
      </w:r>
      <w:r w:rsidR="00806E15" w:rsidRPr="00FB337D">
        <w:rPr>
          <w:lang w:val="nn-NO"/>
        </w:rPr>
        <w:t>15</w:t>
      </w:r>
      <w:r>
        <w:rPr>
          <w:lang w:val="nn-NO"/>
        </w:rPr>
        <w:t>-09</w:t>
      </w:r>
      <w:r w:rsidR="00F523DB" w:rsidRPr="00FB337D">
        <w:rPr>
          <w:lang w:val="nn-NO"/>
        </w:rPr>
        <w:t>45</w:t>
      </w:r>
      <w:r w:rsidR="007A38F3" w:rsidRPr="00FB337D">
        <w:rPr>
          <w:lang w:val="nn-NO"/>
        </w:rPr>
        <w:t xml:space="preserve">: </w:t>
      </w:r>
      <w:r w:rsidR="00FB337D" w:rsidRPr="00FB337D">
        <w:rPr>
          <w:lang w:val="nn-NO"/>
        </w:rPr>
        <w:t xml:space="preserve">Etikk, </w:t>
      </w:r>
      <w:proofErr w:type="spellStart"/>
      <w:r w:rsidR="00FB337D" w:rsidRPr="00FB337D">
        <w:rPr>
          <w:lang w:val="nn-NO"/>
        </w:rPr>
        <w:t>refleksivitet</w:t>
      </w:r>
      <w:proofErr w:type="spellEnd"/>
      <w:r w:rsidR="00FB337D" w:rsidRPr="00FB337D">
        <w:rPr>
          <w:lang w:val="nn-NO"/>
        </w:rPr>
        <w:t xml:space="preserve">, </w:t>
      </w:r>
      <w:proofErr w:type="spellStart"/>
      <w:r w:rsidR="00FB337D" w:rsidRPr="00FB337D">
        <w:rPr>
          <w:lang w:val="nn-NO"/>
        </w:rPr>
        <w:t>posisjonalitet</w:t>
      </w:r>
      <w:proofErr w:type="spellEnd"/>
      <w:r w:rsidR="00FB337D" w:rsidRPr="00FB337D">
        <w:rPr>
          <w:lang w:val="nn-NO"/>
        </w:rPr>
        <w:t xml:space="preserve"> og språk</w:t>
      </w:r>
      <w:r w:rsidR="00F523DB" w:rsidRPr="00FB337D">
        <w:rPr>
          <w:lang w:val="nn-NO"/>
        </w:rPr>
        <w:t>. Catharina Christophersen</w:t>
      </w:r>
    </w:p>
    <w:p w:rsidR="00F523DB" w:rsidRDefault="00846532" w:rsidP="0007202B">
      <w:pPr>
        <w:rPr>
          <w:lang w:val="nn-NO"/>
        </w:rPr>
      </w:pPr>
      <w:r>
        <w:rPr>
          <w:lang w:val="nn-NO"/>
        </w:rPr>
        <w:t>0945-11</w:t>
      </w:r>
      <w:r w:rsidR="00F523DB" w:rsidRPr="00E77CEC">
        <w:rPr>
          <w:lang w:val="nn-NO"/>
        </w:rPr>
        <w:t xml:space="preserve">00: </w:t>
      </w:r>
      <w:proofErr w:type="spellStart"/>
      <w:r w:rsidR="00F523DB" w:rsidRPr="00E77CEC">
        <w:rPr>
          <w:lang w:val="nn-NO"/>
        </w:rPr>
        <w:t>Studentene</w:t>
      </w:r>
      <w:proofErr w:type="spellEnd"/>
      <w:r w:rsidR="00F523DB" w:rsidRPr="00E77CEC">
        <w:rPr>
          <w:lang w:val="nn-NO"/>
        </w:rPr>
        <w:t xml:space="preserve"> diskuterer</w:t>
      </w:r>
    </w:p>
    <w:p w:rsidR="007C6B0B" w:rsidRPr="00E77CEC" w:rsidRDefault="007C6B0B" w:rsidP="0007202B">
      <w:pPr>
        <w:rPr>
          <w:lang w:val="nn-NO"/>
        </w:rPr>
      </w:pPr>
    </w:p>
    <w:p w:rsidR="007A38F3" w:rsidRDefault="00846532" w:rsidP="0007202B">
      <w:pPr>
        <w:rPr>
          <w:lang w:val="nn-NO"/>
        </w:rPr>
      </w:pPr>
      <w:r>
        <w:rPr>
          <w:lang w:val="nn-NO"/>
        </w:rPr>
        <w:lastRenderedPageBreak/>
        <w:t>1100-12</w:t>
      </w:r>
      <w:r w:rsidR="007A38F3" w:rsidRPr="00E77CEC">
        <w:rPr>
          <w:lang w:val="nn-NO"/>
        </w:rPr>
        <w:t>00: Lunsj</w:t>
      </w:r>
    </w:p>
    <w:p w:rsidR="007C6B0B" w:rsidRPr="00E77CEC" w:rsidRDefault="007C6B0B" w:rsidP="0007202B">
      <w:pPr>
        <w:rPr>
          <w:lang w:val="nn-NO"/>
        </w:rPr>
      </w:pPr>
    </w:p>
    <w:p w:rsidR="0007202B" w:rsidRPr="00FB337D" w:rsidRDefault="00846532" w:rsidP="0007202B">
      <w:r>
        <w:rPr>
          <w:lang w:val="nn-NO"/>
        </w:rPr>
        <w:t>1200-13</w:t>
      </w:r>
      <w:r w:rsidR="007A38F3" w:rsidRPr="00FB337D">
        <w:rPr>
          <w:lang w:val="nn-NO"/>
        </w:rPr>
        <w:t xml:space="preserve">00: </w:t>
      </w:r>
      <w:r w:rsidR="00FB337D" w:rsidRPr="00FB337D">
        <w:rPr>
          <w:lang w:val="nn-NO"/>
        </w:rPr>
        <w:t>Å utfordre eige språk: Om etikk i (vitskapleg) prosa</w:t>
      </w:r>
      <w:r w:rsidR="00FB337D">
        <w:rPr>
          <w:lang w:val="nn-NO"/>
        </w:rPr>
        <w:t xml:space="preserve">. </w:t>
      </w:r>
      <w:r w:rsidR="00C22AD0" w:rsidRPr="00FB337D">
        <w:t>Aslaug Nyrnes</w:t>
      </w:r>
    </w:p>
    <w:p w:rsidR="007A38F3" w:rsidRPr="00C22AD0" w:rsidRDefault="00846532" w:rsidP="0007202B">
      <w:r>
        <w:t>1315-14</w:t>
      </w:r>
      <w:r w:rsidR="00C22AD0" w:rsidRPr="00C22AD0">
        <w:t xml:space="preserve">15: </w:t>
      </w:r>
      <w:r w:rsidR="00FB337D" w:rsidRPr="00FB337D">
        <w:t xml:space="preserve">Etikk i eget forskningsprosjekt. </w:t>
      </w:r>
      <w:r w:rsidR="00C22AD0" w:rsidRPr="00C22AD0">
        <w:t>Studentene diskuterer.</w:t>
      </w:r>
    </w:p>
    <w:p w:rsidR="00B04ACD" w:rsidRDefault="00846532" w:rsidP="0056706C">
      <w:r>
        <w:t>1415-15</w:t>
      </w:r>
      <w:r w:rsidR="00B04ACD">
        <w:t xml:space="preserve">00: </w:t>
      </w:r>
      <w:r w:rsidR="00C22AD0">
        <w:t xml:space="preserve">Plenumsdiskusjon </w:t>
      </w:r>
    </w:p>
    <w:p w:rsidR="00C22AD0" w:rsidRDefault="00C22AD0" w:rsidP="0056706C"/>
    <w:p w:rsidR="004B1933" w:rsidRPr="00C22AD0" w:rsidRDefault="007A38F3" w:rsidP="004B1933">
      <w:r>
        <w:t>Faglig ansvarlig for dagen: Catharina Christophersen</w:t>
      </w:r>
      <w:r w:rsidR="002B73B8">
        <w:t xml:space="preserve"> </w:t>
      </w:r>
    </w:p>
    <w:p w:rsidR="004B1933" w:rsidRPr="00FB337D" w:rsidRDefault="004B1933" w:rsidP="004B1933">
      <w:r w:rsidRPr="00FB337D">
        <w:t> </w:t>
      </w:r>
    </w:p>
    <w:p w:rsidR="004B1933" w:rsidRPr="00E77CEC" w:rsidRDefault="004B1933" w:rsidP="004B1933">
      <w:pPr>
        <w:rPr>
          <w:lang w:val="en-US"/>
        </w:rPr>
      </w:pPr>
      <w:proofErr w:type="spellStart"/>
      <w:r w:rsidRPr="00E77CEC">
        <w:rPr>
          <w:b/>
          <w:bCs/>
          <w:i/>
          <w:iCs/>
          <w:lang w:val="en-US"/>
        </w:rPr>
        <w:t>Pensumlitteratur</w:t>
      </w:r>
      <w:proofErr w:type="spellEnd"/>
      <w:r w:rsidRPr="00E77CEC">
        <w:rPr>
          <w:b/>
          <w:bCs/>
          <w:i/>
          <w:iCs/>
          <w:lang w:val="en-US"/>
        </w:rPr>
        <w:t>: </w:t>
      </w:r>
    </w:p>
    <w:p w:rsidR="004B1933" w:rsidRDefault="004B1933" w:rsidP="00FB780A">
      <w:pPr>
        <w:spacing w:after="0" w:line="276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Miller, Tina (2014). Reconfiguring Research Relationships: Regulation, New Technologies and Doing Ethical Research. In Miller, Tina, Maxine Birch, Melanie </w:t>
      </w:r>
      <w:proofErr w:type="spellStart"/>
      <w:r>
        <w:rPr>
          <w:rFonts w:eastAsia="Times New Roman"/>
          <w:lang w:val="en-US"/>
        </w:rPr>
        <w:t>Mauthner</w:t>
      </w:r>
      <w:proofErr w:type="spellEnd"/>
      <w:r>
        <w:rPr>
          <w:rFonts w:eastAsia="Times New Roman"/>
          <w:lang w:val="en-US"/>
        </w:rPr>
        <w:t xml:space="preserve"> &amp; Julie Jessop (</w:t>
      </w:r>
      <w:proofErr w:type="spellStart"/>
      <w:r>
        <w:rPr>
          <w:rFonts w:eastAsia="Times New Roman"/>
          <w:lang w:val="en-US"/>
        </w:rPr>
        <w:t>eds</w:t>
      </w:r>
      <w:proofErr w:type="spellEnd"/>
      <w:r>
        <w:rPr>
          <w:rFonts w:eastAsia="Times New Roman"/>
          <w:lang w:val="en-US"/>
        </w:rPr>
        <w:t>) </w:t>
      </w:r>
      <w:r>
        <w:rPr>
          <w:rFonts w:eastAsia="Times New Roman"/>
          <w:i/>
          <w:iCs/>
          <w:lang w:val="en-US"/>
        </w:rPr>
        <w:t>Ethics in Qualitative Research</w:t>
      </w:r>
      <w:r>
        <w:rPr>
          <w:rFonts w:eastAsia="Times New Roman"/>
          <w:lang w:val="en-US"/>
        </w:rPr>
        <w:t>, London: Sage, pp. 29-42. </w:t>
      </w:r>
    </w:p>
    <w:p w:rsidR="004B1933" w:rsidRDefault="004B1933" w:rsidP="004B1933">
      <w:pPr>
        <w:spacing w:after="0" w:line="240" w:lineRule="auto"/>
        <w:rPr>
          <w:rFonts w:eastAsia="Times New Roman"/>
          <w:lang w:val="en-US"/>
        </w:rPr>
      </w:pPr>
    </w:p>
    <w:p w:rsidR="004B1933" w:rsidRDefault="004B1933" w:rsidP="00FB780A">
      <w:pPr>
        <w:spacing w:after="0" w:line="276" w:lineRule="auto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Ntseane</w:t>
      </w:r>
      <w:proofErr w:type="spellEnd"/>
      <w:r>
        <w:rPr>
          <w:rFonts w:eastAsia="Times New Roman"/>
          <w:lang w:val="en-US"/>
        </w:rPr>
        <w:t xml:space="preserve">, Peggy G. (2009). The </w:t>
      </w:r>
      <w:proofErr w:type="spellStart"/>
      <w:r>
        <w:rPr>
          <w:rFonts w:eastAsia="Times New Roman"/>
          <w:lang w:val="en-US"/>
        </w:rPr>
        <w:t>Ethichs</w:t>
      </w:r>
      <w:proofErr w:type="spellEnd"/>
      <w:r>
        <w:rPr>
          <w:rFonts w:eastAsia="Times New Roman"/>
          <w:lang w:val="en-US"/>
        </w:rPr>
        <w:t xml:space="preserve"> of the Researcher-Subject </w:t>
      </w:r>
      <w:proofErr w:type="spellStart"/>
      <w:r>
        <w:rPr>
          <w:rFonts w:eastAsia="Times New Roman"/>
          <w:lang w:val="en-US"/>
        </w:rPr>
        <w:t>Relatiponships</w:t>
      </w:r>
      <w:proofErr w:type="spellEnd"/>
      <w:r>
        <w:rPr>
          <w:rFonts w:eastAsia="Times New Roman"/>
          <w:lang w:val="en-US"/>
        </w:rPr>
        <w:t xml:space="preserve">: Experiences from the Field. In </w:t>
      </w:r>
      <w:proofErr w:type="spellStart"/>
      <w:r>
        <w:rPr>
          <w:rFonts w:eastAsia="Times New Roman"/>
          <w:lang w:val="en-US"/>
        </w:rPr>
        <w:t>Mertens</w:t>
      </w:r>
      <w:proofErr w:type="spellEnd"/>
      <w:r>
        <w:rPr>
          <w:rFonts w:eastAsia="Times New Roman"/>
          <w:lang w:val="en-US"/>
        </w:rPr>
        <w:t>, Donna M. &amp; Pauline E. Ginsberg (</w:t>
      </w:r>
      <w:proofErr w:type="spellStart"/>
      <w:proofErr w:type="gramStart"/>
      <w:r>
        <w:rPr>
          <w:rFonts w:eastAsia="Times New Roman"/>
          <w:lang w:val="en-US"/>
        </w:rPr>
        <w:t>eds</w:t>
      </w:r>
      <w:proofErr w:type="spellEnd"/>
      <w:proofErr w:type="gramEnd"/>
      <w:r>
        <w:rPr>
          <w:rFonts w:eastAsia="Times New Roman"/>
          <w:lang w:val="en-US"/>
        </w:rPr>
        <w:t>). The Handbook of Social Science Research Ethics. Thousand Oaks: Sage, pp. 295-307. </w:t>
      </w:r>
    </w:p>
    <w:p w:rsidR="004B1933" w:rsidRDefault="004B1933" w:rsidP="004B1933">
      <w:pPr>
        <w:spacing w:after="0" w:line="240" w:lineRule="auto"/>
        <w:rPr>
          <w:rFonts w:eastAsia="Times New Roman"/>
          <w:lang w:val="en-US"/>
        </w:rPr>
      </w:pPr>
    </w:p>
    <w:p w:rsidR="004B1933" w:rsidRDefault="004B1933" w:rsidP="00FB780A">
      <w:pPr>
        <w:spacing w:after="0" w:line="276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Richardson, Laurel &amp; Elizabeth Adams St. Pierre (2017). Writing: A Method of Inquiry. In </w:t>
      </w:r>
      <w:proofErr w:type="spellStart"/>
      <w:r>
        <w:rPr>
          <w:rFonts w:eastAsia="Times New Roman"/>
          <w:lang w:val="en-US"/>
        </w:rPr>
        <w:t>Denzin</w:t>
      </w:r>
      <w:proofErr w:type="spellEnd"/>
      <w:r>
        <w:rPr>
          <w:rFonts w:eastAsia="Times New Roman"/>
          <w:lang w:val="en-US"/>
        </w:rPr>
        <w:t xml:space="preserve">, Norman K. &amp; </w:t>
      </w:r>
      <w:proofErr w:type="spellStart"/>
      <w:r>
        <w:rPr>
          <w:rFonts w:eastAsia="Times New Roman"/>
          <w:lang w:val="en-US"/>
        </w:rPr>
        <w:t>Yvonna</w:t>
      </w:r>
      <w:proofErr w:type="spellEnd"/>
      <w:r>
        <w:rPr>
          <w:rFonts w:eastAsia="Times New Roman"/>
          <w:lang w:val="en-US"/>
        </w:rPr>
        <w:t xml:space="preserve"> S. Lincoln (</w:t>
      </w:r>
      <w:proofErr w:type="spellStart"/>
      <w:proofErr w:type="gramStart"/>
      <w:r>
        <w:rPr>
          <w:rFonts w:eastAsia="Times New Roman"/>
          <w:lang w:val="en-US"/>
        </w:rPr>
        <w:t>eds</w:t>
      </w:r>
      <w:proofErr w:type="spellEnd"/>
      <w:proofErr w:type="gramEnd"/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i/>
          <w:iCs/>
          <w:lang w:val="en-US"/>
        </w:rPr>
        <w:t>The Sage Handbook of Qualitative Research</w:t>
      </w:r>
      <w:r>
        <w:rPr>
          <w:rFonts w:eastAsia="Times New Roman"/>
          <w:lang w:val="en-US"/>
        </w:rPr>
        <w:t xml:space="preserve">. Thousand Oaks: Sage, pp. 818 – 828. </w:t>
      </w:r>
    </w:p>
    <w:p w:rsidR="004B1933" w:rsidRDefault="004B1933" w:rsidP="004B1933">
      <w:pPr>
        <w:rPr>
          <w:lang w:val="en-US"/>
        </w:rPr>
      </w:pPr>
      <w:r>
        <w:rPr>
          <w:lang w:val="en-US"/>
        </w:rPr>
        <w:lastRenderedPageBreak/>
        <w:t> </w:t>
      </w:r>
    </w:p>
    <w:p w:rsidR="004B1933" w:rsidRDefault="004B1933" w:rsidP="004B1933">
      <w:pPr>
        <w:rPr>
          <w:b/>
          <w:bCs/>
          <w:i/>
          <w:iCs/>
          <w:lang w:val="en-US"/>
        </w:rPr>
      </w:pPr>
      <w:proofErr w:type="spellStart"/>
      <w:r>
        <w:rPr>
          <w:b/>
          <w:bCs/>
          <w:i/>
          <w:iCs/>
          <w:lang w:val="en-US"/>
        </w:rPr>
        <w:t>Anbefalt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tilleggslitteratur</w:t>
      </w:r>
      <w:proofErr w:type="spellEnd"/>
      <w:r>
        <w:rPr>
          <w:b/>
          <w:bCs/>
          <w:i/>
          <w:iCs/>
          <w:lang w:val="en-US"/>
        </w:rPr>
        <w:t>: </w:t>
      </w:r>
    </w:p>
    <w:p w:rsidR="004B1933" w:rsidRDefault="007D31F1" w:rsidP="00FB780A">
      <w:pPr>
        <w:spacing w:after="0" w:line="276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Christians, Clifford G. (</w:t>
      </w:r>
      <w:r w:rsidR="004B1933">
        <w:rPr>
          <w:rFonts w:eastAsia="Times New Roman"/>
          <w:lang w:val="en-US"/>
        </w:rPr>
        <w:t xml:space="preserve">2018). Ethics and Politics in Qualitative Research. In </w:t>
      </w:r>
      <w:proofErr w:type="spellStart"/>
      <w:r w:rsidR="004B1933">
        <w:rPr>
          <w:rFonts w:eastAsia="Times New Roman"/>
          <w:lang w:val="en-US"/>
        </w:rPr>
        <w:t>Denzin</w:t>
      </w:r>
      <w:proofErr w:type="spellEnd"/>
      <w:r w:rsidR="004B1933">
        <w:rPr>
          <w:rFonts w:eastAsia="Times New Roman"/>
          <w:lang w:val="en-US"/>
        </w:rPr>
        <w:t xml:space="preserve">, Norman K. &amp; </w:t>
      </w:r>
      <w:proofErr w:type="spellStart"/>
      <w:r w:rsidR="004B1933">
        <w:rPr>
          <w:rFonts w:eastAsia="Times New Roman"/>
          <w:lang w:val="en-US"/>
        </w:rPr>
        <w:t>Yvonna</w:t>
      </w:r>
      <w:proofErr w:type="spellEnd"/>
      <w:r w:rsidR="004B1933">
        <w:rPr>
          <w:rFonts w:eastAsia="Times New Roman"/>
          <w:lang w:val="en-US"/>
        </w:rPr>
        <w:t xml:space="preserve"> S. Lincoln (</w:t>
      </w:r>
      <w:proofErr w:type="spellStart"/>
      <w:proofErr w:type="gramStart"/>
      <w:r w:rsidR="004B1933">
        <w:rPr>
          <w:rFonts w:eastAsia="Times New Roman"/>
          <w:lang w:val="en-US"/>
        </w:rPr>
        <w:t>eds</w:t>
      </w:r>
      <w:proofErr w:type="spellEnd"/>
      <w:proofErr w:type="gramEnd"/>
      <w:r w:rsidR="004B1933">
        <w:rPr>
          <w:rFonts w:eastAsia="Times New Roman"/>
          <w:lang w:val="en-US"/>
        </w:rPr>
        <w:t>), </w:t>
      </w:r>
      <w:r w:rsidR="004B1933">
        <w:rPr>
          <w:rFonts w:eastAsia="Times New Roman"/>
          <w:i/>
          <w:iCs/>
          <w:lang w:val="en-US"/>
        </w:rPr>
        <w:t>The Sage Handbook of Qualitative Research, Fifth Edition</w:t>
      </w:r>
      <w:r w:rsidR="004B1933">
        <w:rPr>
          <w:rFonts w:eastAsia="Times New Roman"/>
          <w:lang w:val="en-US"/>
        </w:rPr>
        <w:t xml:space="preserve">. Thousand Oaks: Sage, pp.  36-65. </w:t>
      </w:r>
    </w:p>
    <w:p w:rsidR="004B1933" w:rsidRDefault="004B1933" w:rsidP="004B1933">
      <w:pPr>
        <w:spacing w:after="0" w:line="240" w:lineRule="auto"/>
        <w:rPr>
          <w:rFonts w:eastAsia="Times New Roman"/>
          <w:lang w:val="en-US"/>
        </w:rPr>
      </w:pPr>
    </w:p>
    <w:p w:rsidR="004B1933" w:rsidRPr="00E77CEC" w:rsidRDefault="004B1933" w:rsidP="004B1933">
      <w:pPr>
        <w:spacing w:after="0" w:line="240" w:lineRule="auto"/>
        <w:rPr>
          <w:rFonts w:eastAsia="Times New Roman"/>
        </w:rPr>
      </w:pPr>
      <w:r>
        <w:rPr>
          <w:rFonts w:eastAsia="Times New Roman"/>
          <w:lang w:val="en-US"/>
        </w:rPr>
        <w:t xml:space="preserve">Richardson, Laurel (1990). </w:t>
      </w:r>
      <w:r>
        <w:rPr>
          <w:rFonts w:eastAsia="Times New Roman"/>
          <w:i/>
          <w:iCs/>
          <w:lang w:val="en-US"/>
        </w:rPr>
        <w:t>Writing Strategies: Reaching Diverse Audiences</w:t>
      </w:r>
      <w:r>
        <w:rPr>
          <w:rFonts w:eastAsia="Times New Roman"/>
          <w:lang w:val="en-US"/>
        </w:rPr>
        <w:t xml:space="preserve">. </w:t>
      </w:r>
      <w:proofErr w:type="spellStart"/>
      <w:r w:rsidRPr="00E77CEC">
        <w:rPr>
          <w:rFonts w:eastAsia="Times New Roman"/>
        </w:rPr>
        <w:t>Newbury</w:t>
      </w:r>
      <w:proofErr w:type="spellEnd"/>
      <w:r w:rsidRPr="00E77CEC">
        <w:rPr>
          <w:rFonts w:eastAsia="Times New Roman"/>
        </w:rPr>
        <w:t xml:space="preserve"> Park: Sage. </w:t>
      </w:r>
    </w:p>
    <w:p w:rsidR="00E77CEC" w:rsidRPr="007A38F3" w:rsidRDefault="00E77CEC" w:rsidP="0007202B"/>
    <w:p w:rsidR="0007202B" w:rsidRPr="00377D40" w:rsidRDefault="00565996" w:rsidP="00565996">
      <w:pPr>
        <w:rPr>
          <w:b/>
        </w:rPr>
      </w:pPr>
      <w:r w:rsidRPr="00377D40">
        <w:rPr>
          <w:b/>
        </w:rPr>
        <w:t xml:space="preserve">Tirsdag </w:t>
      </w:r>
      <w:r w:rsidR="00A709F7" w:rsidRPr="00377D40">
        <w:rPr>
          <w:b/>
        </w:rPr>
        <w:t>13</w:t>
      </w:r>
      <w:r w:rsidR="00846532">
        <w:rPr>
          <w:b/>
        </w:rPr>
        <w:t>.02.2018, kl. 0815-1530</w:t>
      </w:r>
    </w:p>
    <w:p w:rsidR="00846532" w:rsidRDefault="00846532" w:rsidP="00377D40">
      <w:r w:rsidRPr="00846532">
        <w:t>0800-0815: Kaffe og prat om dagens tema</w:t>
      </w:r>
    </w:p>
    <w:p w:rsidR="003A37F9" w:rsidRDefault="00BD6852" w:rsidP="00377D40">
      <w:r>
        <w:t>Tema: Forskningsdata og publisering</w:t>
      </w:r>
    </w:p>
    <w:p w:rsidR="00377D40" w:rsidRPr="007D31F1" w:rsidRDefault="00846532" w:rsidP="00FB780A">
      <w:pPr>
        <w:spacing w:line="276" w:lineRule="auto"/>
        <w:rPr>
          <w:rFonts w:ascii="Calibri" w:hAnsi="Calibri" w:cs="Calibri"/>
          <w:lang w:val="en-US"/>
        </w:rPr>
      </w:pPr>
      <w:r>
        <w:t>0815-0915</w:t>
      </w:r>
      <w:r w:rsidR="00377D40">
        <w:t>: Forelesning: Forskningsdataenes livssyklus: produksjon-lagring-deling-gjenbruk.</w:t>
      </w:r>
      <w:r w:rsidR="00377D40" w:rsidRPr="00DB7903">
        <w:t xml:space="preserve"> </w:t>
      </w:r>
      <w:r w:rsidR="00377D40">
        <w:t xml:space="preserve">Hvilke krav gjelder? </w:t>
      </w:r>
      <w:proofErr w:type="spellStart"/>
      <w:r w:rsidR="00377D40" w:rsidRPr="007D31F1">
        <w:rPr>
          <w:lang w:val="en-US"/>
        </w:rPr>
        <w:t>Hvilke</w:t>
      </w:r>
      <w:proofErr w:type="spellEnd"/>
      <w:r w:rsidR="00377D40" w:rsidRPr="007D31F1">
        <w:rPr>
          <w:lang w:val="en-US"/>
        </w:rPr>
        <w:t xml:space="preserve"> </w:t>
      </w:r>
      <w:proofErr w:type="spellStart"/>
      <w:r w:rsidR="00377D40" w:rsidRPr="007D31F1">
        <w:rPr>
          <w:lang w:val="en-US"/>
        </w:rPr>
        <w:t>regler</w:t>
      </w:r>
      <w:proofErr w:type="spellEnd"/>
      <w:r w:rsidR="00377D40" w:rsidRPr="007D31F1">
        <w:rPr>
          <w:lang w:val="en-US"/>
        </w:rPr>
        <w:t xml:space="preserve"> </w:t>
      </w:r>
      <w:proofErr w:type="spellStart"/>
      <w:r w:rsidR="00377D40" w:rsidRPr="007D31F1">
        <w:rPr>
          <w:lang w:val="en-US"/>
        </w:rPr>
        <w:t>må</w:t>
      </w:r>
      <w:proofErr w:type="spellEnd"/>
      <w:r w:rsidR="00377D40" w:rsidRPr="007D31F1">
        <w:rPr>
          <w:lang w:val="en-US"/>
        </w:rPr>
        <w:t xml:space="preserve"> </w:t>
      </w:r>
      <w:proofErr w:type="spellStart"/>
      <w:r w:rsidR="00377D40" w:rsidRPr="007D31F1">
        <w:rPr>
          <w:lang w:val="en-US"/>
        </w:rPr>
        <w:t>følges</w:t>
      </w:r>
      <w:proofErr w:type="spellEnd"/>
      <w:r w:rsidR="00377D40" w:rsidRPr="007D31F1">
        <w:rPr>
          <w:lang w:val="en-US"/>
        </w:rPr>
        <w:t xml:space="preserve">? </w:t>
      </w:r>
      <w:r w:rsidR="001574E8" w:rsidRPr="007D31F1">
        <w:rPr>
          <w:lang w:val="en-US"/>
        </w:rPr>
        <w:t>//</w:t>
      </w:r>
      <w:r w:rsidR="001574E8" w:rsidRPr="007D31F1">
        <w:rPr>
          <w:rFonts w:ascii="Calibri" w:hAnsi="Calibri" w:cs="Calibri"/>
          <w:lang w:val="en-US"/>
        </w:rPr>
        <w:t>Research data lifecycle – from creating to reusing research data</w:t>
      </w:r>
    </w:p>
    <w:p w:rsidR="00377D40" w:rsidRPr="007D31F1" w:rsidRDefault="00846532" w:rsidP="00FB780A">
      <w:pPr>
        <w:spacing w:line="276" w:lineRule="auto"/>
        <w:rPr>
          <w:lang w:val="en-US"/>
        </w:rPr>
      </w:pPr>
      <w:r w:rsidRPr="007D31F1">
        <w:rPr>
          <w:lang w:val="en-US"/>
        </w:rPr>
        <w:t>0915-10</w:t>
      </w:r>
      <w:r w:rsidR="00377D40" w:rsidRPr="007D31F1">
        <w:rPr>
          <w:lang w:val="en-US"/>
        </w:rPr>
        <w:t xml:space="preserve">00: </w:t>
      </w:r>
      <w:proofErr w:type="spellStart"/>
      <w:r w:rsidR="00377D40" w:rsidRPr="007D31F1">
        <w:rPr>
          <w:lang w:val="en-US"/>
        </w:rPr>
        <w:t>Praktisk</w:t>
      </w:r>
      <w:proofErr w:type="spellEnd"/>
      <w:r w:rsidR="00377D40" w:rsidRPr="007D31F1">
        <w:rPr>
          <w:lang w:val="en-US"/>
        </w:rPr>
        <w:t xml:space="preserve"> </w:t>
      </w:r>
      <w:proofErr w:type="spellStart"/>
      <w:r w:rsidR="00377D40" w:rsidRPr="007D31F1">
        <w:rPr>
          <w:lang w:val="en-US"/>
        </w:rPr>
        <w:t>diskusjon</w:t>
      </w:r>
      <w:proofErr w:type="spellEnd"/>
      <w:r w:rsidR="00377D40" w:rsidRPr="007D31F1">
        <w:rPr>
          <w:lang w:val="en-US"/>
        </w:rPr>
        <w:t xml:space="preserve">, Q&amp;A: </w:t>
      </w:r>
      <w:proofErr w:type="spellStart"/>
      <w:r w:rsidR="00377D40" w:rsidRPr="007D31F1">
        <w:rPr>
          <w:lang w:val="en-US"/>
        </w:rPr>
        <w:t>retningslinjer</w:t>
      </w:r>
      <w:proofErr w:type="spellEnd"/>
      <w:r w:rsidR="00377D40" w:rsidRPr="007D31F1">
        <w:rPr>
          <w:lang w:val="en-US"/>
        </w:rPr>
        <w:t xml:space="preserve">, </w:t>
      </w:r>
      <w:proofErr w:type="spellStart"/>
      <w:r w:rsidR="00377D40" w:rsidRPr="007D31F1">
        <w:rPr>
          <w:lang w:val="en-US"/>
        </w:rPr>
        <w:t>personvernspørsmål</w:t>
      </w:r>
      <w:proofErr w:type="spellEnd"/>
      <w:r w:rsidR="00377D40" w:rsidRPr="007D31F1">
        <w:rPr>
          <w:lang w:val="en-US"/>
        </w:rPr>
        <w:t xml:space="preserve"> </w:t>
      </w:r>
      <w:proofErr w:type="spellStart"/>
      <w:proofErr w:type="gramStart"/>
      <w:r w:rsidR="00377D40" w:rsidRPr="007D31F1">
        <w:rPr>
          <w:lang w:val="en-US"/>
        </w:rPr>
        <w:t>og</w:t>
      </w:r>
      <w:proofErr w:type="spellEnd"/>
      <w:proofErr w:type="gramEnd"/>
      <w:r w:rsidR="00377D40" w:rsidRPr="007D31F1">
        <w:rPr>
          <w:lang w:val="en-US"/>
        </w:rPr>
        <w:t xml:space="preserve"> </w:t>
      </w:r>
      <w:proofErr w:type="spellStart"/>
      <w:r w:rsidR="00377D40" w:rsidRPr="007D31F1">
        <w:rPr>
          <w:lang w:val="en-US"/>
        </w:rPr>
        <w:t>mellomlagring</w:t>
      </w:r>
      <w:proofErr w:type="spellEnd"/>
      <w:r w:rsidR="001574E8" w:rsidRPr="007D31F1">
        <w:rPr>
          <w:lang w:val="en-US"/>
        </w:rPr>
        <w:t xml:space="preserve"> /</w:t>
      </w:r>
      <w:r w:rsidR="001574E8" w:rsidRPr="007D31F1">
        <w:rPr>
          <w:rFonts w:ascii="Calibri" w:hAnsi="Calibri" w:cs="Calibri"/>
          <w:color w:val="1F497D"/>
          <w:lang w:val="en-US"/>
        </w:rPr>
        <w:t xml:space="preserve"> </w:t>
      </w:r>
      <w:r w:rsidR="001574E8" w:rsidRPr="007D31F1">
        <w:rPr>
          <w:rFonts w:ascii="Calibri" w:hAnsi="Calibri" w:cs="Calibri"/>
          <w:lang w:val="en-US"/>
        </w:rPr>
        <w:t>Research data archives - Where to find research data and how to use it</w:t>
      </w:r>
    </w:p>
    <w:p w:rsidR="00377D40" w:rsidRDefault="00846532" w:rsidP="00377D40">
      <w:r>
        <w:t>1015-10</w:t>
      </w:r>
      <w:r w:rsidR="00377D40">
        <w:t>45: Kilder til forskningsdata – hvor finner du dem og hvordan kan du bruke dem?</w:t>
      </w:r>
    </w:p>
    <w:p w:rsidR="007C6B0B" w:rsidRDefault="007C6B0B" w:rsidP="00377D40"/>
    <w:p w:rsidR="00377D40" w:rsidRDefault="00846532" w:rsidP="00377D40">
      <w:r>
        <w:t>10</w:t>
      </w:r>
      <w:r w:rsidR="00377D40">
        <w:t>45-1230: Lunsj</w:t>
      </w:r>
    </w:p>
    <w:p w:rsidR="007C6B0B" w:rsidRDefault="007C6B0B" w:rsidP="00377D40"/>
    <w:p w:rsidR="00377D40" w:rsidRDefault="00377D40" w:rsidP="00FB780A">
      <w:pPr>
        <w:spacing w:line="276" w:lineRule="auto"/>
      </w:pPr>
      <w:r>
        <w:t xml:space="preserve">1230-1315: Forelesning: Strategisk tenkning rundt valg av publiseringskanal. Motivasjon for å publisere, målgruppe. Open Access-publisering, uttelling i tellekantsystemet, </w:t>
      </w:r>
      <w:proofErr w:type="spellStart"/>
      <w:r>
        <w:t>impact</w:t>
      </w:r>
      <w:proofErr w:type="spellEnd"/>
      <w:r>
        <w:t xml:space="preserve">. </w:t>
      </w:r>
    </w:p>
    <w:p w:rsidR="00377D40" w:rsidRDefault="00377D40" w:rsidP="00FB780A">
      <w:pPr>
        <w:spacing w:line="276" w:lineRule="auto"/>
      </w:pPr>
      <w:r>
        <w:t xml:space="preserve">1330-1415: Demonstrasjon av ulike verktøy til å vurdere/evaluere publiseringskanaler (NSDs kanalregister, DOAJ, Web </w:t>
      </w:r>
      <w:proofErr w:type="spellStart"/>
      <w:r>
        <w:t>of</w:t>
      </w:r>
      <w:proofErr w:type="spellEnd"/>
      <w:r>
        <w:t xml:space="preserve"> Science etc.). Praktiske råd om å søke støtte fra </w:t>
      </w:r>
      <w:proofErr w:type="spellStart"/>
      <w:r>
        <w:t>HVLs</w:t>
      </w:r>
      <w:proofErr w:type="spellEnd"/>
      <w:r>
        <w:t xml:space="preserve"> publiseringsfond, om prosessen med tilpasning og innsending av manuskript og fagfellevurdering, og litt om forfatterskap og rettigheter. </w:t>
      </w:r>
    </w:p>
    <w:p w:rsidR="007C6B0B" w:rsidRDefault="00377D40" w:rsidP="0007202B">
      <w:pPr>
        <w:rPr>
          <w:lang w:val="nn-NO"/>
        </w:rPr>
      </w:pPr>
      <w:r w:rsidRPr="00901F04">
        <w:rPr>
          <w:lang w:val="nn-NO"/>
        </w:rPr>
        <w:t>1430-1530: Praktisk arbeid: finn fram ti</w:t>
      </w:r>
      <w:r w:rsidR="008C10B6" w:rsidRPr="00901F04">
        <w:rPr>
          <w:lang w:val="nn-NO"/>
        </w:rPr>
        <w:t xml:space="preserve">l aktuelle </w:t>
      </w:r>
      <w:proofErr w:type="spellStart"/>
      <w:r w:rsidR="008C10B6" w:rsidRPr="00901F04">
        <w:rPr>
          <w:lang w:val="nn-NO"/>
        </w:rPr>
        <w:t>publiseringskanaler</w:t>
      </w:r>
      <w:proofErr w:type="spellEnd"/>
    </w:p>
    <w:p w:rsidR="009A2B52" w:rsidRPr="00282B38" w:rsidRDefault="009A2B52" w:rsidP="009A2B52">
      <w:r w:rsidRPr="00282B38">
        <w:t>Anbefalt lesing:</w:t>
      </w:r>
    </w:p>
    <w:p w:rsidR="009A2B52" w:rsidRPr="00282B38" w:rsidRDefault="009A2B52" w:rsidP="00FB780A">
      <w:pPr>
        <w:pStyle w:val="NormalWeb"/>
        <w:spacing w:line="276" w:lineRule="auto"/>
        <w:rPr>
          <w:rFonts w:ascii="Calibri" w:hAnsi="Calibri" w:cs="Calibri"/>
          <w:sz w:val="22"/>
          <w:szCs w:val="22"/>
        </w:rPr>
      </w:pPr>
      <w:r w:rsidRPr="00282B38">
        <w:rPr>
          <w:rFonts w:ascii="Calibri" w:hAnsi="Calibri" w:cs="Calibri"/>
          <w:sz w:val="22"/>
          <w:szCs w:val="22"/>
        </w:rPr>
        <w:t>Personvern og forskning (på engelsk):</w:t>
      </w:r>
    </w:p>
    <w:p w:rsidR="009A2B52" w:rsidRPr="00282B38" w:rsidRDefault="00282B38" w:rsidP="00FB780A">
      <w:pPr>
        <w:pStyle w:val="NormalWeb"/>
        <w:spacing w:line="276" w:lineRule="auto"/>
        <w:rPr>
          <w:rFonts w:ascii="Calibri" w:hAnsi="Calibri" w:cs="Calibri"/>
          <w:sz w:val="22"/>
          <w:szCs w:val="22"/>
        </w:rPr>
      </w:pPr>
      <w:r>
        <w:fldChar w:fldCharType="begin"/>
      </w:r>
      <w:r>
        <w:instrText xml:space="preserve"> HYPERLINK "http://www.nsd.uib.no/personvernombud/en/index.html" </w:instrText>
      </w:r>
      <w:r>
        <w:fldChar w:fldCharType="separate"/>
      </w:r>
      <w:r w:rsidR="009A2B52" w:rsidRPr="00282B38">
        <w:rPr>
          <w:rStyle w:val="Hyperkobling"/>
          <w:rFonts w:ascii="Calibri" w:hAnsi="Calibri" w:cs="Calibri"/>
          <w:color w:val="auto"/>
          <w:sz w:val="22"/>
          <w:szCs w:val="22"/>
        </w:rPr>
        <w:t>http://www.nsd.uib.no/personvernombud/en/index.html</w:t>
      </w:r>
      <w:r>
        <w:rPr>
          <w:rStyle w:val="Hyperkobling"/>
          <w:rFonts w:ascii="Calibri" w:hAnsi="Calibri" w:cs="Calibri"/>
          <w:color w:val="auto"/>
          <w:sz w:val="22"/>
          <w:szCs w:val="22"/>
          <w:lang w:val="nn-NO"/>
        </w:rPr>
        <w:fldChar w:fldCharType="end"/>
      </w:r>
    </w:p>
    <w:p w:rsidR="009A2B52" w:rsidRPr="00982D1C" w:rsidRDefault="009A2B52" w:rsidP="00FB780A">
      <w:pPr>
        <w:pStyle w:val="NormalWeb"/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982D1C">
        <w:rPr>
          <w:rFonts w:ascii="Calibri" w:hAnsi="Calibri" w:cs="Calibri"/>
          <w:sz w:val="22"/>
          <w:szCs w:val="22"/>
          <w:lang w:val="en-US"/>
        </w:rPr>
        <w:t>UKDA, Research data management:</w:t>
      </w:r>
    </w:p>
    <w:p w:rsidR="009A2B52" w:rsidRPr="009A2B52" w:rsidRDefault="00282B38" w:rsidP="00FB780A">
      <w:pPr>
        <w:pStyle w:val="NormalWeb"/>
        <w:spacing w:line="276" w:lineRule="auto"/>
        <w:rPr>
          <w:rFonts w:ascii="Calibri" w:hAnsi="Calibri" w:cs="Calibri"/>
          <w:sz w:val="22"/>
          <w:szCs w:val="22"/>
          <w:lang w:val="en-US"/>
        </w:rPr>
      </w:pPr>
      <w:hyperlink r:id="rId17" w:history="1">
        <w:r w:rsidR="009A2B52" w:rsidRPr="00982D1C">
          <w:rPr>
            <w:rStyle w:val="Hyperkobling"/>
            <w:rFonts w:ascii="Calibri" w:hAnsi="Calibri" w:cs="Calibri"/>
            <w:color w:val="auto"/>
            <w:sz w:val="22"/>
            <w:szCs w:val="22"/>
            <w:lang w:val="en-US"/>
          </w:rPr>
          <w:t>https://www.ukdataservice.ac.uk/manage-data</w:t>
        </w:r>
      </w:hyperlink>
    </w:p>
    <w:p w:rsidR="008D3D0E" w:rsidRDefault="008D3D0E" w:rsidP="0007202B">
      <w:pPr>
        <w:rPr>
          <w:b/>
          <w:lang w:val="en-US"/>
        </w:rPr>
      </w:pPr>
    </w:p>
    <w:p w:rsidR="0027432D" w:rsidRPr="00282B38" w:rsidRDefault="0027432D" w:rsidP="0027432D">
      <w:r w:rsidRPr="00282B38">
        <w:t>Ansvarlig for dagen: Sondre Strandskog Arnesen og Eli Heldaas Seland</w:t>
      </w:r>
    </w:p>
    <w:p w:rsidR="0027432D" w:rsidRPr="00282B38" w:rsidRDefault="0027432D" w:rsidP="0007202B">
      <w:pPr>
        <w:rPr>
          <w:b/>
        </w:rPr>
      </w:pPr>
    </w:p>
    <w:p w:rsidR="0007202B" w:rsidRPr="00565996" w:rsidRDefault="00565996" w:rsidP="0007202B">
      <w:pPr>
        <w:rPr>
          <w:b/>
        </w:rPr>
      </w:pPr>
      <w:r w:rsidRPr="00565996">
        <w:rPr>
          <w:b/>
        </w:rPr>
        <w:t xml:space="preserve">Onsdag </w:t>
      </w:r>
      <w:r w:rsidR="00A709F7" w:rsidRPr="00565996">
        <w:rPr>
          <w:b/>
        </w:rPr>
        <w:t>14</w:t>
      </w:r>
      <w:r w:rsidR="00B30754">
        <w:rPr>
          <w:b/>
        </w:rPr>
        <w:t>.02.2018</w:t>
      </w:r>
      <w:r w:rsidR="00846532">
        <w:rPr>
          <w:b/>
        </w:rPr>
        <w:t>, kl. 0815-15</w:t>
      </w:r>
      <w:r w:rsidRPr="00565996">
        <w:rPr>
          <w:b/>
        </w:rPr>
        <w:t>00</w:t>
      </w:r>
    </w:p>
    <w:p w:rsidR="00846532" w:rsidRDefault="00846532" w:rsidP="00377D40">
      <w:r w:rsidRPr="00846532">
        <w:t>0800-0815: Kaffe og prat om dagens tema</w:t>
      </w:r>
    </w:p>
    <w:p w:rsidR="00377D40" w:rsidRPr="001A28A3" w:rsidRDefault="00377D40" w:rsidP="00377D40">
      <w:r w:rsidRPr="001A28A3">
        <w:t xml:space="preserve">Tema: </w:t>
      </w:r>
      <w:r>
        <w:t>Etikk og skjønn</w:t>
      </w:r>
    </w:p>
    <w:p w:rsidR="00846532" w:rsidRDefault="00846532" w:rsidP="00FB780A">
      <w:pPr>
        <w:spacing w:line="276" w:lineRule="auto"/>
      </w:pPr>
      <w:r>
        <w:lastRenderedPageBreak/>
        <w:t>08</w:t>
      </w:r>
      <w:r w:rsidR="00D968E6">
        <w:t>15-1</w:t>
      </w:r>
      <w:r>
        <w:t>1</w:t>
      </w:r>
      <w:r w:rsidR="0056706C">
        <w:t>00</w:t>
      </w:r>
      <w:r w:rsidR="00377D40">
        <w:t>:</w:t>
      </w:r>
      <w:r w:rsidR="00377D40" w:rsidRPr="001A28A3">
        <w:t xml:space="preserve"> </w:t>
      </w:r>
      <w:r w:rsidR="008C10B6" w:rsidRPr="00B30754">
        <w:t>Kjellrun Hiis Hauge</w:t>
      </w:r>
      <w:r w:rsidR="008C10B6">
        <w:t xml:space="preserve">: </w:t>
      </w:r>
      <w:r w:rsidR="00654619">
        <w:t xml:space="preserve">Hva er forskjellen på forskningsetikk og profesjonsetikk? </w:t>
      </w:r>
      <w:r w:rsidR="00654619" w:rsidRPr="001A28A3">
        <w:t>Hvilke forskningsetiske utfordringer har du i ditt prosjekt?</w:t>
      </w:r>
      <w:r w:rsidR="001574E8">
        <w:t xml:space="preserve"> </w:t>
      </w:r>
      <w:r w:rsidR="00654619" w:rsidRPr="001574E8">
        <w:t>(2t pluss 1t studentarbeid)</w:t>
      </w:r>
    </w:p>
    <w:p w:rsidR="009A2B52" w:rsidRPr="001574E8" w:rsidRDefault="009A2B52" w:rsidP="00654619">
      <w:r w:rsidRPr="001574E8">
        <w:t>Litteratur:</w:t>
      </w:r>
    </w:p>
    <w:p w:rsidR="009A2B52" w:rsidRPr="001574E8" w:rsidRDefault="009A2B52" w:rsidP="009A2B52">
      <w:pPr>
        <w:rPr>
          <w:rFonts w:cstheme="minorHAnsi"/>
        </w:rPr>
      </w:pPr>
      <w:r w:rsidRPr="001574E8">
        <w:rPr>
          <w:rFonts w:cstheme="minorHAnsi"/>
        </w:rPr>
        <w:t xml:space="preserve">Christoffersen, S. A. (red.) (2005). </w:t>
      </w:r>
      <w:r w:rsidRPr="001574E8">
        <w:rPr>
          <w:rFonts w:cstheme="minorHAnsi"/>
          <w:i/>
        </w:rPr>
        <w:t>Profesjonsetikk.</w:t>
      </w:r>
      <w:r w:rsidRPr="001574E8">
        <w:rPr>
          <w:rFonts w:cstheme="minorHAnsi"/>
        </w:rPr>
        <w:t xml:space="preserve"> Oslo: Universitetsforlaget. (utvalgte deler)</w:t>
      </w:r>
    </w:p>
    <w:p w:rsidR="009A2B52" w:rsidRPr="00282B38" w:rsidRDefault="009A2B52" w:rsidP="009A2B52">
      <w:pPr>
        <w:rPr>
          <w:rFonts w:cstheme="minorHAnsi"/>
        </w:rPr>
      </w:pPr>
      <w:r w:rsidRPr="00F525F5">
        <w:rPr>
          <w:rFonts w:cstheme="minorHAnsi"/>
        </w:rPr>
        <w:t xml:space="preserve">Fangen, K. (1998). Fangens dilemma. </w:t>
      </w:r>
      <w:r w:rsidRPr="00F525F5">
        <w:rPr>
          <w:rFonts w:cstheme="minorHAnsi"/>
          <w:i/>
        </w:rPr>
        <w:t>Nytt Norsk Tidsskrift, 3,</w:t>
      </w:r>
      <w:r w:rsidRPr="00F525F5">
        <w:rPr>
          <w:rFonts w:cstheme="minorHAnsi"/>
        </w:rPr>
        <w:t xml:space="preserve"> 257 – 269. </w:t>
      </w:r>
      <w:r w:rsidRPr="00282B38">
        <w:rPr>
          <w:rFonts w:cstheme="minorHAnsi"/>
        </w:rPr>
        <w:t>Oslo: Universitetsforlaget.</w:t>
      </w:r>
    </w:p>
    <w:p w:rsidR="009A2B52" w:rsidRPr="009A2B52" w:rsidRDefault="009A2B52" w:rsidP="00FB780A">
      <w:pPr>
        <w:spacing w:line="276" w:lineRule="auto"/>
        <w:rPr>
          <w:rFonts w:cstheme="minorHAnsi"/>
          <w:color w:val="0563C1" w:themeColor="hyperlink"/>
          <w:u w:val="single"/>
        </w:rPr>
      </w:pPr>
      <w:r w:rsidRPr="00282B38">
        <w:rPr>
          <w:rFonts w:cstheme="minorHAnsi"/>
        </w:rPr>
        <w:t xml:space="preserve">Fossheim, H.  &amp; Ingierd, H. (2015). </w:t>
      </w:r>
      <w:r w:rsidRPr="00282B38">
        <w:rPr>
          <w:rFonts w:cstheme="minorHAnsi"/>
          <w:i/>
        </w:rPr>
        <w:t>Etisk skjønn i forskning.</w:t>
      </w:r>
      <w:r w:rsidRPr="00282B38">
        <w:rPr>
          <w:rFonts w:cstheme="minorHAnsi"/>
        </w:rPr>
        <w:t xml:space="preserve"> </w:t>
      </w:r>
      <w:r w:rsidRPr="009A2B52">
        <w:rPr>
          <w:rFonts w:cstheme="minorHAnsi"/>
        </w:rPr>
        <w:t xml:space="preserve">Oslo: Universitetsforlaget. </w:t>
      </w:r>
      <w:hyperlink r:id="rId18" w:history="1">
        <w:r w:rsidRPr="009A2B52">
          <w:rPr>
            <w:rStyle w:val="Hyperkobling"/>
            <w:rFonts w:cstheme="minorHAnsi"/>
          </w:rPr>
          <w:t>https://www.idunn.no/etisk-skjonn-i-forskning</w:t>
        </w:r>
      </w:hyperlink>
      <w:r w:rsidRPr="009A2B52">
        <w:rPr>
          <w:rStyle w:val="Hyperkobling"/>
          <w:rFonts w:cstheme="minorHAnsi"/>
        </w:rPr>
        <w:t xml:space="preserve"> (utvalgte deler)</w:t>
      </w:r>
    </w:p>
    <w:p w:rsidR="009A2B52" w:rsidRPr="009A2B52" w:rsidRDefault="009A2B52" w:rsidP="009A2B52">
      <w:pPr>
        <w:rPr>
          <w:rFonts w:cstheme="minorHAnsi"/>
          <w:b/>
        </w:rPr>
      </w:pPr>
      <w:r w:rsidRPr="009A2B52">
        <w:rPr>
          <w:rFonts w:cstheme="minorHAnsi"/>
          <w:b/>
        </w:rPr>
        <w:t xml:space="preserve">Lenker: </w:t>
      </w:r>
    </w:p>
    <w:p w:rsidR="009A2B52" w:rsidRPr="009A2B52" w:rsidRDefault="009A2B52" w:rsidP="009A2B52">
      <w:pPr>
        <w:rPr>
          <w:rFonts w:cstheme="minorHAnsi"/>
        </w:rPr>
      </w:pPr>
      <w:r w:rsidRPr="009A2B52">
        <w:rPr>
          <w:rFonts w:cstheme="minorHAnsi"/>
        </w:rPr>
        <w:t xml:space="preserve">Hjemmesiden til de nasjonale forskningsetiske komiteene (FEK): </w:t>
      </w:r>
      <w:hyperlink r:id="rId19" w:history="1">
        <w:r w:rsidRPr="009A2B52">
          <w:rPr>
            <w:rStyle w:val="Hyperkobling"/>
            <w:rFonts w:cstheme="minorHAnsi"/>
          </w:rPr>
          <w:t>https://www.etikkom.no/</w:t>
        </w:r>
      </w:hyperlink>
    </w:p>
    <w:p w:rsidR="009A2B52" w:rsidRPr="009A2B52" w:rsidRDefault="009A2B52" w:rsidP="00FB780A">
      <w:pPr>
        <w:spacing w:line="276" w:lineRule="auto"/>
        <w:rPr>
          <w:rFonts w:cstheme="minorHAnsi"/>
        </w:rPr>
      </w:pPr>
      <w:r w:rsidRPr="009A2B52">
        <w:rPr>
          <w:rFonts w:cstheme="minorHAnsi"/>
        </w:rPr>
        <w:t xml:space="preserve">Forskningsetiske retningslinjer for samfunnsvitenskap, humaniora, juss og teologi: </w:t>
      </w:r>
      <w:hyperlink r:id="rId20" w:history="1">
        <w:r w:rsidRPr="009A2B52">
          <w:rPr>
            <w:rStyle w:val="Hyperkobling"/>
            <w:rFonts w:cstheme="minorHAnsi"/>
          </w:rPr>
          <w:t>https://www.etikkom.no/globalassets/documents/publikasjoner-som-pdf/60125_fek_retningslinjer_nesh_digital.pdf</w:t>
        </w:r>
      </w:hyperlink>
    </w:p>
    <w:p w:rsidR="006B76DF" w:rsidRPr="006B76DF" w:rsidRDefault="006B76DF" w:rsidP="00377D40"/>
    <w:p w:rsidR="00377D40" w:rsidRPr="00282B38" w:rsidRDefault="00A44363" w:rsidP="00377D40">
      <w:pPr>
        <w:rPr>
          <w:lang w:val="nn-NO"/>
        </w:rPr>
      </w:pPr>
      <w:r w:rsidRPr="00282B38">
        <w:rPr>
          <w:lang w:val="nn-NO"/>
        </w:rPr>
        <w:t>11</w:t>
      </w:r>
      <w:r w:rsidR="00D968E6" w:rsidRPr="00282B38">
        <w:rPr>
          <w:lang w:val="nn-NO"/>
        </w:rPr>
        <w:t>00</w:t>
      </w:r>
      <w:r w:rsidRPr="00282B38">
        <w:rPr>
          <w:lang w:val="nn-NO"/>
        </w:rPr>
        <w:t>-12</w:t>
      </w:r>
      <w:r w:rsidR="008C10B6" w:rsidRPr="00282B38">
        <w:rPr>
          <w:lang w:val="nn-NO"/>
        </w:rPr>
        <w:t xml:space="preserve">00: </w:t>
      </w:r>
      <w:r w:rsidR="00377D40" w:rsidRPr="00282B38">
        <w:rPr>
          <w:lang w:val="nn-NO"/>
        </w:rPr>
        <w:t>Lunsj</w:t>
      </w:r>
    </w:p>
    <w:p w:rsidR="007C6B0B" w:rsidRPr="00282B38" w:rsidRDefault="007C6B0B" w:rsidP="00377D40">
      <w:pPr>
        <w:rPr>
          <w:lang w:val="nn-NO"/>
        </w:rPr>
      </w:pPr>
    </w:p>
    <w:p w:rsidR="00377D40" w:rsidRPr="0027432D" w:rsidRDefault="00A44363" w:rsidP="00377D40">
      <w:pPr>
        <w:rPr>
          <w:rFonts w:ascii="Calibri" w:hAnsi="Calibri" w:cs="Calibri"/>
          <w:lang w:val="nn-NO"/>
        </w:rPr>
      </w:pPr>
      <w:r w:rsidRPr="0027432D">
        <w:rPr>
          <w:lang w:val="nn-NO"/>
        </w:rPr>
        <w:t>1200-15</w:t>
      </w:r>
      <w:r w:rsidR="00377D40" w:rsidRPr="0027432D">
        <w:rPr>
          <w:lang w:val="nn-NO"/>
        </w:rPr>
        <w:t xml:space="preserve">00: </w:t>
      </w:r>
      <w:r w:rsidR="0048441C" w:rsidRPr="0027432D">
        <w:rPr>
          <w:lang w:val="nn-NO"/>
        </w:rPr>
        <w:t xml:space="preserve">Ole Bjørn Rekdal: </w:t>
      </w:r>
      <w:r w:rsidR="00377D40" w:rsidRPr="0027432D">
        <w:rPr>
          <w:lang w:val="nn-NO"/>
        </w:rPr>
        <w:t xml:space="preserve">Etikk og akademisk </w:t>
      </w:r>
      <w:proofErr w:type="spellStart"/>
      <w:r w:rsidR="00F525F5" w:rsidRPr="0027432D">
        <w:rPr>
          <w:lang w:val="nn-NO"/>
        </w:rPr>
        <w:t>kildebruk</w:t>
      </w:r>
      <w:proofErr w:type="spellEnd"/>
    </w:p>
    <w:p w:rsidR="00826330" w:rsidRPr="006B76DF" w:rsidRDefault="00826330" w:rsidP="00826330">
      <w:pPr>
        <w:rPr>
          <w:rFonts w:ascii="Calibri" w:hAnsi="Calibri" w:cs="Calibri"/>
          <w:lang w:val="en-US"/>
        </w:rPr>
      </w:pPr>
      <w:proofErr w:type="spellStart"/>
      <w:r w:rsidRPr="006B76DF">
        <w:rPr>
          <w:rFonts w:ascii="Calibri" w:hAnsi="Calibri" w:cs="Calibri"/>
          <w:lang w:val="en-US"/>
        </w:rPr>
        <w:lastRenderedPageBreak/>
        <w:t>Litteratur</w:t>
      </w:r>
      <w:proofErr w:type="spellEnd"/>
      <w:r w:rsidRPr="006B76DF">
        <w:rPr>
          <w:rFonts w:ascii="Calibri" w:hAnsi="Calibri" w:cs="Calibri"/>
          <w:lang w:val="en-US"/>
        </w:rPr>
        <w:t>:</w:t>
      </w:r>
    </w:p>
    <w:p w:rsidR="00826330" w:rsidRPr="00D31E41" w:rsidRDefault="00826330" w:rsidP="00FB780A">
      <w:pPr>
        <w:spacing w:line="276" w:lineRule="auto"/>
        <w:rPr>
          <w:rFonts w:ascii="Calibri" w:hAnsi="Calibri" w:cs="Calibri"/>
          <w:lang w:val="en-US"/>
        </w:rPr>
      </w:pPr>
      <w:proofErr w:type="spellStart"/>
      <w:r w:rsidRPr="001574E8">
        <w:rPr>
          <w:rFonts w:ascii="Calibri" w:hAnsi="Calibri" w:cs="Calibri"/>
          <w:lang w:val="en-US"/>
        </w:rPr>
        <w:t>Engber</w:t>
      </w:r>
      <w:proofErr w:type="spellEnd"/>
      <w:r w:rsidRPr="001574E8">
        <w:rPr>
          <w:rFonts w:ascii="Calibri" w:hAnsi="Calibri" w:cs="Calibri"/>
          <w:lang w:val="en-US"/>
        </w:rPr>
        <w:t xml:space="preserve">, D. (2017, 11. </w:t>
      </w:r>
      <w:r w:rsidRPr="00D31E41">
        <w:rPr>
          <w:rFonts w:ascii="Calibri" w:hAnsi="Calibri" w:cs="Calibri"/>
          <w:lang w:val="en-US"/>
        </w:rPr>
        <w:t>June). Bad footnotes can be deadly.</w:t>
      </w:r>
      <w:r w:rsidRPr="00D31E41">
        <w:rPr>
          <w:rFonts w:ascii="Calibri" w:hAnsi="Calibri" w:cs="Calibri"/>
          <w:i/>
          <w:iCs/>
          <w:lang w:val="en-US"/>
        </w:rPr>
        <w:t xml:space="preserve"> Slate Magazine (online)</w:t>
      </w:r>
      <w:r w:rsidRPr="00D31E41">
        <w:rPr>
          <w:rFonts w:ascii="Calibri" w:hAnsi="Calibri" w:cs="Calibri"/>
          <w:lang w:val="en-US"/>
        </w:rPr>
        <w:t>. (</w:t>
      </w:r>
      <w:hyperlink r:id="rId21" w:history="1">
        <w:r w:rsidRPr="00D31E41">
          <w:rPr>
            <w:rStyle w:val="Hyperkobling"/>
            <w:rFonts w:ascii="Calibri" w:hAnsi="Calibri" w:cs="Calibri"/>
            <w:color w:val="auto"/>
            <w:lang w:val="en-US"/>
          </w:rPr>
          <w:t>http://www.slate.com/articles/health_and_science/science/2017/06/how_bad_footnotes_helped_cause_the_opioid_crisis.html</w:t>
        </w:r>
      </w:hyperlink>
      <w:r w:rsidRPr="00D31E41">
        <w:rPr>
          <w:rFonts w:ascii="Calibri" w:hAnsi="Calibri" w:cs="Calibri"/>
          <w:lang w:val="en-US"/>
        </w:rPr>
        <w:t>)</w:t>
      </w:r>
    </w:p>
    <w:p w:rsidR="00826330" w:rsidRPr="00D31E41" w:rsidRDefault="00826330" w:rsidP="00FB780A">
      <w:pPr>
        <w:spacing w:line="276" w:lineRule="auto"/>
        <w:rPr>
          <w:rFonts w:ascii="Calibri" w:hAnsi="Calibri" w:cs="Calibri"/>
          <w:lang w:val="en-US"/>
        </w:rPr>
      </w:pPr>
      <w:proofErr w:type="spellStart"/>
      <w:r w:rsidRPr="00D31E41">
        <w:rPr>
          <w:rFonts w:ascii="Calibri" w:hAnsi="Calibri" w:cs="Calibri"/>
          <w:lang w:val="en-US"/>
        </w:rPr>
        <w:t>Rekdal</w:t>
      </w:r>
      <w:proofErr w:type="spellEnd"/>
      <w:r w:rsidRPr="00D31E41">
        <w:rPr>
          <w:rFonts w:ascii="Calibri" w:hAnsi="Calibri" w:cs="Calibri"/>
          <w:lang w:val="en-US"/>
        </w:rPr>
        <w:t xml:space="preserve">, O. B. (2014). Academic urban legends. </w:t>
      </w:r>
      <w:r w:rsidRPr="00D31E41">
        <w:rPr>
          <w:rFonts w:ascii="Calibri" w:hAnsi="Calibri" w:cs="Calibri"/>
          <w:i/>
          <w:iCs/>
          <w:lang w:val="en-US"/>
        </w:rPr>
        <w:t>Social Studies of Science, 44</w:t>
      </w:r>
      <w:r w:rsidRPr="00D31E41">
        <w:rPr>
          <w:rFonts w:ascii="Calibri" w:hAnsi="Calibri" w:cs="Calibri"/>
          <w:lang w:val="en-US"/>
        </w:rPr>
        <w:t>(4), 638–654.  (</w:t>
      </w:r>
      <w:hyperlink r:id="rId22" w:history="1">
        <w:r w:rsidRPr="00D31E41">
          <w:rPr>
            <w:rStyle w:val="Hyperkobling"/>
            <w:rFonts w:ascii="Calibri" w:hAnsi="Calibri" w:cs="Calibri"/>
            <w:color w:val="auto"/>
            <w:lang w:val="en-US"/>
          </w:rPr>
          <w:t>http://sss.sagepub.com/content/44/4/638</w:t>
        </w:r>
      </w:hyperlink>
      <w:r w:rsidRPr="00D31E41">
        <w:rPr>
          <w:rFonts w:ascii="Calibri" w:hAnsi="Calibri" w:cs="Calibri"/>
          <w:lang w:val="en-US"/>
        </w:rPr>
        <w:t>)</w:t>
      </w:r>
    </w:p>
    <w:p w:rsidR="00826330" w:rsidRPr="00D31E41" w:rsidRDefault="00826330" w:rsidP="00FB780A">
      <w:pPr>
        <w:spacing w:line="276" w:lineRule="auto"/>
        <w:rPr>
          <w:rFonts w:ascii="Calibri" w:hAnsi="Calibri" w:cs="Calibri"/>
          <w:lang w:val="en-US"/>
        </w:rPr>
      </w:pPr>
      <w:proofErr w:type="spellStart"/>
      <w:r w:rsidRPr="00D31E41">
        <w:rPr>
          <w:rFonts w:ascii="Calibri" w:hAnsi="Calibri" w:cs="Calibri"/>
          <w:lang w:val="en-US"/>
        </w:rPr>
        <w:t>Rekdal</w:t>
      </w:r>
      <w:proofErr w:type="spellEnd"/>
      <w:r w:rsidRPr="00D31E41">
        <w:rPr>
          <w:rFonts w:ascii="Calibri" w:hAnsi="Calibri" w:cs="Calibri"/>
          <w:lang w:val="en-US"/>
        </w:rPr>
        <w:t xml:space="preserve">, O. B. (2014). Academic citation practice: A sinking sheep? </w:t>
      </w:r>
      <w:proofErr w:type="gramStart"/>
      <w:r w:rsidRPr="00D31E41">
        <w:rPr>
          <w:rFonts w:ascii="Calibri" w:hAnsi="Calibri" w:cs="Calibri"/>
          <w:i/>
          <w:iCs/>
          <w:lang w:val="en-US"/>
        </w:rPr>
        <w:t>portal</w:t>
      </w:r>
      <w:proofErr w:type="gramEnd"/>
      <w:r w:rsidRPr="00D31E41">
        <w:rPr>
          <w:rFonts w:ascii="Calibri" w:hAnsi="Calibri" w:cs="Calibri"/>
          <w:i/>
          <w:iCs/>
          <w:lang w:val="en-US"/>
        </w:rPr>
        <w:t>. Libraries and the Academy, 14</w:t>
      </w:r>
      <w:r w:rsidRPr="00D31E41">
        <w:rPr>
          <w:rFonts w:ascii="Calibri" w:hAnsi="Calibri" w:cs="Calibri"/>
          <w:lang w:val="en-US"/>
        </w:rPr>
        <w:t>(4), 567-585.  (</w:t>
      </w:r>
      <w:hyperlink r:id="rId23" w:history="1">
        <w:r w:rsidRPr="00D31E41">
          <w:rPr>
            <w:rStyle w:val="Hyperkobling"/>
            <w:rFonts w:ascii="Calibri" w:hAnsi="Calibri" w:cs="Calibri"/>
            <w:color w:val="auto"/>
            <w:lang w:val="en-US"/>
          </w:rPr>
          <w:t>https://www.researchgate.net/publication/265753467_Academic_Citation_Practice_A_Sinking_Sheep</w:t>
        </w:r>
      </w:hyperlink>
      <w:r w:rsidRPr="00D31E41">
        <w:rPr>
          <w:rFonts w:ascii="Calibri" w:hAnsi="Calibri" w:cs="Calibri"/>
          <w:lang w:val="en-US"/>
        </w:rPr>
        <w:t>)</w:t>
      </w:r>
    </w:p>
    <w:p w:rsidR="00826330" w:rsidRPr="00826330" w:rsidRDefault="00826330" w:rsidP="00FB780A">
      <w:pPr>
        <w:spacing w:line="276" w:lineRule="auto"/>
        <w:rPr>
          <w:rFonts w:ascii="Calibri" w:hAnsi="Calibri" w:cs="Calibri"/>
          <w:lang w:val="en-US"/>
        </w:rPr>
      </w:pPr>
      <w:r w:rsidRPr="00D31E41">
        <w:rPr>
          <w:rFonts w:ascii="Calibri" w:hAnsi="Calibri" w:cs="Calibri"/>
          <w:lang w:val="en-US"/>
        </w:rPr>
        <w:t xml:space="preserve">See also </w:t>
      </w:r>
      <w:hyperlink r:id="rId24" w:history="1">
        <w:r w:rsidRPr="00D31E41">
          <w:rPr>
            <w:rStyle w:val="Hyperkobling"/>
            <w:rFonts w:ascii="Calibri" w:hAnsi="Calibri" w:cs="Calibri"/>
            <w:color w:val="auto"/>
            <w:lang w:val="en-US"/>
          </w:rPr>
          <w:t>https://blogg.hvl.no/kildebruk/</w:t>
        </w:r>
      </w:hyperlink>
      <w:r w:rsidRPr="00D31E41">
        <w:rPr>
          <w:rFonts w:ascii="Calibri" w:hAnsi="Calibri" w:cs="Calibri"/>
          <w:lang w:val="en-US"/>
        </w:rPr>
        <w:t xml:space="preserve"> for other texts on the topic (English sources </w:t>
      </w:r>
      <w:r w:rsidR="00F525F5">
        <w:rPr>
          <w:rFonts w:ascii="Calibri" w:hAnsi="Calibri" w:cs="Calibri"/>
          <w:lang w:val="en-US"/>
        </w:rPr>
        <w:t>are found primarily under</w:t>
      </w:r>
      <w:r w:rsidRPr="00D31E41">
        <w:rPr>
          <w:rFonts w:ascii="Calibri" w:hAnsi="Calibri" w:cs="Calibri"/>
          <w:lang w:val="en-US"/>
        </w:rPr>
        <w:t xml:space="preserve"> “</w:t>
      </w:r>
      <w:proofErr w:type="spellStart"/>
      <w:r w:rsidRPr="00D31E41">
        <w:rPr>
          <w:rFonts w:ascii="Calibri" w:hAnsi="Calibri" w:cs="Calibri"/>
          <w:lang w:val="en-US"/>
        </w:rPr>
        <w:t>artikler</w:t>
      </w:r>
      <w:proofErr w:type="spellEnd"/>
      <w:r w:rsidRPr="00D31E41">
        <w:rPr>
          <w:rFonts w:ascii="Calibri" w:hAnsi="Calibri" w:cs="Calibri"/>
          <w:lang w:val="en-US"/>
        </w:rPr>
        <w:t>”)</w:t>
      </w:r>
    </w:p>
    <w:p w:rsidR="0007202B" w:rsidRPr="00826330" w:rsidRDefault="0007202B" w:rsidP="0007202B">
      <w:pPr>
        <w:rPr>
          <w:lang w:val="en-US"/>
        </w:rPr>
      </w:pPr>
    </w:p>
    <w:p w:rsidR="0007202B" w:rsidRPr="00565996" w:rsidRDefault="00A709F7" w:rsidP="0007202B">
      <w:pPr>
        <w:rPr>
          <w:b/>
        </w:rPr>
      </w:pPr>
      <w:r w:rsidRPr="00565996">
        <w:rPr>
          <w:b/>
        </w:rPr>
        <w:t>15</w:t>
      </w:r>
      <w:r w:rsidR="00B30754">
        <w:rPr>
          <w:b/>
        </w:rPr>
        <w:t>.02.2018</w:t>
      </w:r>
      <w:r w:rsidR="0048441C">
        <w:rPr>
          <w:b/>
        </w:rPr>
        <w:t>, kl. 0815</w:t>
      </w:r>
      <w:r w:rsidR="008C10B6">
        <w:rPr>
          <w:b/>
        </w:rPr>
        <w:t>-</w:t>
      </w:r>
      <w:r w:rsidR="00565996">
        <w:rPr>
          <w:b/>
        </w:rPr>
        <w:t>1600</w:t>
      </w:r>
    </w:p>
    <w:p w:rsidR="00377D40" w:rsidRPr="001A28A3" w:rsidRDefault="00377D40" w:rsidP="00377D40">
      <w:r w:rsidRPr="001A28A3">
        <w:t>Tema: Studentpresentasjoner</w:t>
      </w:r>
    </w:p>
    <w:p w:rsidR="00377D40" w:rsidRPr="001A28A3" w:rsidRDefault="00377D40" w:rsidP="00377D40">
      <w:r w:rsidRPr="001A28A3">
        <w:t xml:space="preserve">Faglig ansvarlig: </w:t>
      </w:r>
      <w:proofErr w:type="spellStart"/>
      <w:r>
        <w:t>Tiri</w:t>
      </w:r>
      <w:proofErr w:type="spellEnd"/>
      <w:r>
        <w:t xml:space="preserve"> B. Schei, pluss </w:t>
      </w:r>
      <w:r w:rsidRPr="001A28A3">
        <w:t>veilederen til den som presenterer</w:t>
      </w:r>
    </w:p>
    <w:p w:rsidR="0007202B" w:rsidRPr="001A28A3" w:rsidRDefault="0007202B" w:rsidP="0007202B"/>
    <w:p w:rsidR="0007202B" w:rsidRPr="00565996" w:rsidRDefault="00377D40" w:rsidP="0007202B">
      <w:pPr>
        <w:rPr>
          <w:b/>
        </w:rPr>
      </w:pPr>
      <w:r>
        <w:rPr>
          <w:b/>
        </w:rPr>
        <w:t xml:space="preserve">Fredag </w:t>
      </w:r>
      <w:r w:rsidR="0007202B" w:rsidRPr="00565996">
        <w:rPr>
          <w:b/>
        </w:rPr>
        <w:t>1</w:t>
      </w:r>
      <w:r w:rsidR="00A709F7" w:rsidRPr="00565996">
        <w:rPr>
          <w:b/>
        </w:rPr>
        <w:t>6</w:t>
      </w:r>
      <w:r w:rsidR="00B30754">
        <w:rPr>
          <w:b/>
        </w:rPr>
        <w:t>.02.2018</w:t>
      </w:r>
      <w:r w:rsidR="0048441C">
        <w:rPr>
          <w:b/>
        </w:rPr>
        <w:t>, 0815</w:t>
      </w:r>
      <w:r w:rsidR="00565996">
        <w:rPr>
          <w:b/>
        </w:rPr>
        <w:t>-1600</w:t>
      </w:r>
    </w:p>
    <w:p w:rsidR="00377D40" w:rsidRPr="001A28A3" w:rsidRDefault="00377D40" w:rsidP="00377D40">
      <w:r w:rsidRPr="001A28A3">
        <w:t>Tema: Studentpresentasjoner</w:t>
      </w:r>
    </w:p>
    <w:p w:rsidR="00377D40" w:rsidRPr="001A28A3" w:rsidRDefault="00377D40" w:rsidP="00377D40">
      <w:r w:rsidRPr="001A28A3">
        <w:t>Faglig ansvar</w:t>
      </w:r>
      <w:r>
        <w:t>l</w:t>
      </w:r>
      <w:r w:rsidRPr="001A28A3">
        <w:t xml:space="preserve">ig: </w:t>
      </w:r>
      <w:proofErr w:type="spellStart"/>
      <w:r>
        <w:t>Tiri</w:t>
      </w:r>
      <w:proofErr w:type="spellEnd"/>
      <w:r>
        <w:t xml:space="preserve"> B. Schei, pluss </w:t>
      </w:r>
      <w:r w:rsidRPr="001A28A3">
        <w:t>veilederen til den som presenterer</w:t>
      </w:r>
    </w:p>
    <w:p w:rsidR="00565996" w:rsidRPr="001A28A3" w:rsidRDefault="00565996" w:rsidP="0007202B"/>
    <w:p w:rsidR="0007202B" w:rsidRPr="001A28A3" w:rsidRDefault="0007202B" w:rsidP="0007202B">
      <w:r w:rsidRPr="001A28A3">
        <w:t> </w:t>
      </w:r>
    </w:p>
    <w:p w:rsidR="0007202B" w:rsidRPr="00826330" w:rsidRDefault="00990F92" w:rsidP="0007202B">
      <w:pPr>
        <w:rPr>
          <w:b/>
          <w:bCs/>
        </w:rPr>
      </w:pPr>
      <w:r>
        <w:rPr>
          <w:b/>
          <w:bCs/>
        </w:rPr>
        <w:t>Innlevering av vitenskapelig tekst</w:t>
      </w:r>
      <w:r w:rsidR="00826330">
        <w:rPr>
          <w:b/>
          <w:bCs/>
        </w:rPr>
        <w:t>: 16.03.2018</w:t>
      </w:r>
    </w:p>
    <w:p w:rsidR="00FB337D" w:rsidRDefault="00FB337D" w:rsidP="0007202B"/>
    <w:p w:rsidR="00FB337D" w:rsidRDefault="00FB337D" w:rsidP="0007202B"/>
    <w:p w:rsidR="0007202B" w:rsidRPr="001A28A3" w:rsidRDefault="0007202B" w:rsidP="0007202B">
      <w:r w:rsidRPr="001A28A3">
        <w:t>Med forbehold om</w:t>
      </w:r>
      <w:r>
        <w:t xml:space="preserve"> endringer</w:t>
      </w:r>
      <w:r w:rsidR="00FB337D">
        <w:t>.</w:t>
      </w:r>
    </w:p>
    <w:p w:rsidR="0007202B" w:rsidRPr="001A28A3" w:rsidRDefault="00E77CEC" w:rsidP="0007202B">
      <w:r>
        <w:t>Bergen, 19</w:t>
      </w:r>
      <w:r w:rsidR="00FB337D">
        <w:t>.12.2017</w:t>
      </w:r>
    </w:p>
    <w:p w:rsidR="0007202B" w:rsidRPr="0007202B" w:rsidRDefault="00990F92" w:rsidP="0007202B">
      <w:proofErr w:type="spellStart"/>
      <w:r>
        <w:t>Tiri</w:t>
      </w:r>
      <w:proofErr w:type="spellEnd"/>
      <w:r>
        <w:t xml:space="preserve"> B. Schei</w:t>
      </w:r>
    </w:p>
    <w:sectPr w:rsidR="0007202B" w:rsidRPr="0007202B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73" w:rsidRDefault="00190E73" w:rsidP="008D3D0E">
      <w:pPr>
        <w:spacing w:after="0" w:line="240" w:lineRule="auto"/>
      </w:pPr>
      <w:r>
        <w:separator/>
      </w:r>
    </w:p>
  </w:endnote>
  <w:endnote w:type="continuationSeparator" w:id="0">
    <w:p w:rsidR="00190E73" w:rsidRDefault="00190E73" w:rsidP="008D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16308"/>
      <w:docPartObj>
        <w:docPartGallery w:val="Page Numbers (Bottom of Page)"/>
        <w:docPartUnique/>
      </w:docPartObj>
    </w:sdtPr>
    <w:sdtEndPr/>
    <w:sdtContent>
      <w:p w:rsidR="008D3D0E" w:rsidRDefault="008D3D0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B38">
          <w:rPr>
            <w:noProof/>
          </w:rPr>
          <w:t>1</w:t>
        </w:r>
        <w:r>
          <w:fldChar w:fldCharType="end"/>
        </w:r>
      </w:p>
    </w:sdtContent>
  </w:sdt>
  <w:p w:rsidR="008D3D0E" w:rsidRDefault="008D3D0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73" w:rsidRDefault="00190E73" w:rsidP="008D3D0E">
      <w:pPr>
        <w:spacing w:after="0" w:line="240" w:lineRule="auto"/>
      </w:pPr>
      <w:r>
        <w:separator/>
      </w:r>
    </w:p>
  </w:footnote>
  <w:footnote w:type="continuationSeparator" w:id="0">
    <w:p w:rsidR="00190E73" w:rsidRDefault="00190E73" w:rsidP="008D3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704"/>
    <w:multiLevelType w:val="hybridMultilevel"/>
    <w:tmpl w:val="F7A62B54"/>
    <w:lvl w:ilvl="0" w:tplc="9F24A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6003"/>
    <w:multiLevelType w:val="multilevel"/>
    <w:tmpl w:val="25CE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207F16"/>
    <w:multiLevelType w:val="multilevel"/>
    <w:tmpl w:val="8BDA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50BCE"/>
    <w:multiLevelType w:val="hybridMultilevel"/>
    <w:tmpl w:val="1D382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A74FA"/>
    <w:multiLevelType w:val="hybridMultilevel"/>
    <w:tmpl w:val="1B1A0ABC"/>
    <w:lvl w:ilvl="0" w:tplc="2018B0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741478DF"/>
    <w:multiLevelType w:val="multilevel"/>
    <w:tmpl w:val="B708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141B3C"/>
    <w:multiLevelType w:val="hybridMultilevel"/>
    <w:tmpl w:val="8904CE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03"/>
    <w:rsid w:val="00015D03"/>
    <w:rsid w:val="00053DE7"/>
    <w:rsid w:val="0007202B"/>
    <w:rsid w:val="00112FA9"/>
    <w:rsid w:val="00151F08"/>
    <w:rsid w:val="00157358"/>
    <w:rsid w:val="001574E8"/>
    <w:rsid w:val="00190E73"/>
    <w:rsid w:val="0023681E"/>
    <w:rsid w:val="00242B51"/>
    <w:rsid w:val="00246813"/>
    <w:rsid w:val="00256330"/>
    <w:rsid w:val="0027432D"/>
    <w:rsid w:val="00275437"/>
    <w:rsid w:val="00282B38"/>
    <w:rsid w:val="002B73B8"/>
    <w:rsid w:val="002F0D43"/>
    <w:rsid w:val="003034AF"/>
    <w:rsid w:val="00377D40"/>
    <w:rsid w:val="003A37F9"/>
    <w:rsid w:val="003C18F9"/>
    <w:rsid w:val="003F0EFE"/>
    <w:rsid w:val="004053C1"/>
    <w:rsid w:val="00407113"/>
    <w:rsid w:val="004472F3"/>
    <w:rsid w:val="0045082A"/>
    <w:rsid w:val="00453C0C"/>
    <w:rsid w:val="0048441C"/>
    <w:rsid w:val="00496542"/>
    <w:rsid w:val="004A31AC"/>
    <w:rsid w:val="004B1933"/>
    <w:rsid w:val="004E5FE4"/>
    <w:rsid w:val="00565996"/>
    <w:rsid w:val="0056706C"/>
    <w:rsid w:val="00576DB9"/>
    <w:rsid w:val="00577057"/>
    <w:rsid w:val="00593614"/>
    <w:rsid w:val="005E794F"/>
    <w:rsid w:val="00654619"/>
    <w:rsid w:val="006574D9"/>
    <w:rsid w:val="0068084E"/>
    <w:rsid w:val="006B76DF"/>
    <w:rsid w:val="007A38F3"/>
    <w:rsid w:val="007B15C3"/>
    <w:rsid w:val="007B5147"/>
    <w:rsid w:val="007C6B0B"/>
    <w:rsid w:val="007C7A3F"/>
    <w:rsid w:val="007D31F1"/>
    <w:rsid w:val="008038A6"/>
    <w:rsid w:val="00806E15"/>
    <w:rsid w:val="00825722"/>
    <w:rsid w:val="00826330"/>
    <w:rsid w:val="00846532"/>
    <w:rsid w:val="00877442"/>
    <w:rsid w:val="008C10B6"/>
    <w:rsid w:val="008D3D0E"/>
    <w:rsid w:val="008F2567"/>
    <w:rsid w:val="008F2B3D"/>
    <w:rsid w:val="008F4D97"/>
    <w:rsid w:val="00901F04"/>
    <w:rsid w:val="00911CAB"/>
    <w:rsid w:val="00926132"/>
    <w:rsid w:val="00952D31"/>
    <w:rsid w:val="00973B36"/>
    <w:rsid w:val="00990F92"/>
    <w:rsid w:val="009A2B52"/>
    <w:rsid w:val="00A35ABD"/>
    <w:rsid w:val="00A44363"/>
    <w:rsid w:val="00A6728E"/>
    <w:rsid w:val="00A709F7"/>
    <w:rsid w:val="00B04ACD"/>
    <w:rsid w:val="00B30754"/>
    <w:rsid w:val="00B36EB3"/>
    <w:rsid w:val="00B73651"/>
    <w:rsid w:val="00B759C9"/>
    <w:rsid w:val="00BD6852"/>
    <w:rsid w:val="00BF0B89"/>
    <w:rsid w:val="00C01321"/>
    <w:rsid w:val="00C22AD0"/>
    <w:rsid w:val="00CE0D71"/>
    <w:rsid w:val="00D0484B"/>
    <w:rsid w:val="00D17A3D"/>
    <w:rsid w:val="00D856A6"/>
    <w:rsid w:val="00D9567A"/>
    <w:rsid w:val="00D968E6"/>
    <w:rsid w:val="00DE60C0"/>
    <w:rsid w:val="00E13351"/>
    <w:rsid w:val="00E238A4"/>
    <w:rsid w:val="00E77CEC"/>
    <w:rsid w:val="00ED660F"/>
    <w:rsid w:val="00F523DB"/>
    <w:rsid w:val="00F525F5"/>
    <w:rsid w:val="00F57077"/>
    <w:rsid w:val="00F61394"/>
    <w:rsid w:val="00F9652E"/>
    <w:rsid w:val="00FB337D"/>
    <w:rsid w:val="00FB780A"/>
    <w:rsid w:val="00FF1B3E"/>
    <w:rsid w:val="00FF3F16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1F79A-0137-4D44-BA84-9F7E6692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03"/>
  </w:style>
  <w:style w:type="paragraph" w:styleId="Overskrift1">
    <w:name w:val="heading 1"/>
    <w:basedOn w:val="Normal"/>
    <w:next w:val="Normal"/>
    <w:link w:val="Overskrift1Tegn"/>
    <w:uiPriority w:val="9"/>
    <w:qFormat/>
    <w:rsid w:val="00072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20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720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2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20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erk">
    <w:name w:val="Strong"/>
    <w:basedOn w:val="Standardskriftforavsnitt"/>
    <w:uiPriority w:val="22"/>
    <w:qFormat/>
    <w:rsid w:val="0007202B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720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377D4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77D4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D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3D0E"/>
  </w:style>
  <w:style w:type="paragraph" w:styleId="Bunntekst">
    <w:name w:val="footer"/>
    <w:basedOn w:val="Normal"/>
    <w:link w:val="BunntekstTegn"/>
    <w:uiPriority w:val="99"/>
    <w:unhideWhenUsed/>
    <w:rsid w:val="008D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3D0E"/>
  </w:style>
  <w:style w:type="paragraph" w:styleId="NormalWeb">
    <w:name w:val="Normal (Web)"/>
    <w:basedOn w:val="Normal"/>
    <w:uiPriority w:val="99"/>
    <w:unhideWhenUsed/>
    <w:rsid w:val="0065461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m">
    <w:name w:val="m"/>
    <w:basedOn w:val="Standardskriftforavsnitt"/>
    <w:rsid w:val="00654619"/>
    <w:rPr>
      <w:rFonts w:ascii="Verdana" w:hAnsi="Verdana" w:hint="default"/>
      <w:b/>
      <w:bCs/>
      <w:color w:val="00336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4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unn.no/etisk-skjonn-i-forskning" TargetMode="External"/><Relationship Id="rId13" Type="http://schemas.openxmlformats.org/officeDocument/2006/relationships/hyperlink" Target="https://brage.bibsys.no/xmlui/bitstream/handle/11250/138127/Rangnes%20-%20phd%20%20avhandling.pdf?sequence=1&amp;isAllowed=y" TargetMode="External"/><Relationship Id="rId18" Type="http://schemas.openxmlformats.org/officeDocument/2006/relationships/hyperlink" Target="https://www.idunn.no/etisk-skjonn-i-forskni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late.com/articles/health_and_science/science/2017/06/how_bad_footnotes_helped_cause_the_opioid_crisis.html" TargetMode="External"/><Relationship Id="rId7" Type="http://schemas.openxmlformats.org/officeDocument/2006/relationships/hyperlink" Target="mailto:tbs@hvl.no" TargetMode="External"/><Relationship Id="rId12" Type="http://schemas.openxmlformats.org/officeDocument/2006/relationships/hyperlink" Target="http://www.jstor.org/stable/3482573" TargetMode="External"/><Relationship Id="rId17" Type="http://schemas.openxmlformats.org/officeDocument/2006/relationships/hyperlink" Target="https://www.ukdataservice.ac.uk/manage-dat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1016/j.biocon.2017.03.003" TargetMode="External"/><Relationship Id="rId20" Type="http://schemas.openxmlformats.org/officeDocument/2006/relationships/hyperlink" Target="https://www.etikkom.no/globalassets/documents/publikasjoner-som-pdf/60125_fek_retningslinjer_nesh_digit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lm-journal.org/Articles/4F2131EE356F3901F87BE5DC0529.pdf" TargetMode="External"/><Relationship Id="rId24" Type="http://schemas.openxmlformats.org/officeDocument/2006/relationships/hyperlink" Target="https://blogg.hvl.no/kildebr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biocon.2017.03.003" TargetMode="External"/><Relationship Id="rId23" Type="http://schemas.openxmlformats.org/officeDocument/2006/relationships/hyperlink" Target="https://www.researchgate.net/publication/265753467_Academic_Citation_Practice_A_Sinking_Sheep" TargetMode="External"/><Relationship Id="rId10" Type="http://schemas.openxmlformats.org/officeDocument/2006/relationships/hyperlink" Target="https://www.etikkom.no/globalassets/documents/publikasjoner-som-pdf/60125_fek_retningslinjer_nesh_digital.pdf" TargetMode="External"/><Relationship Id="rId19" Type="http://schemas.openxmlformats.org/officeDocument/2006/relationships/hyperlink" Target="https://www.etikkom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ikkom.no/" TargetMode="External"/><Relationship Id="rId14" Type="http://schemas.openxmlformats.org/officeDocument/2006/relationships/hyperlink" Target="https://doi.org/10.1016/j.biocon.2017.03.003" TargetMode="External"/><Relationship Id="rId22" Type="http://schemas.openxmlformats.org/officeDocument/2006/relationships/hyperlink" Target="http://sss.sagepub.com/content/44/4/63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2295</Words>
  <Characters>12166</Characters>
  <Application>Microsoft Office Word</Application>
  <DocSecurity>4</DocSecurity>
  <Lines>101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 Beate Bergesen Schei</dc:creator>
  <cp:lastModifiedBy>Anne Marie Møller Vigeland</cp:lastModifiedBy>
  <cp:revision>2</cp:revision>
  <cp:lastPrinted>2017-12-19T09:34:00Z</cp:lastPrinted>
  <dcterms:created xsi:type="dcterms:W3CDTF">2017-12-19T11:53:00Z</dcterms:created>
  <dcterms:modified xsi:type="dcterms:W3CDTF">2017-12-19T11:53:00Z</dcterms:modified>
</cp:coreProperties>
</file>