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38FA" w14:textId="576D8158" w:rsidR="00DE78D3" w:rsidRPr="00D800C0" w:rsidRDefault="009A3A4E" w:rsidP="522DAA36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</w:rPr>
      </w:pPr>
      <w:bookmarkStart w:id="0" w:name="_Toc30424669"/>
      <w:r w:rsidRPr="522DAA3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Vurdering av </w:t>
      </w:r>
      <w:r w:rsidR="00B93208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ungdomssk</w:t>
      </w:r>
      <w:r w:rsidR="002C6CCB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o</w:t>
      </w:r>
      <w:r w:rsidR="00B93208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lepraksis høst 2. </w:t>
      </w:r>
      <w:r w:rsidRPr="522DAA3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studieår </w:t>
      </w:r>
      <w:r w:rsidR="00F14A62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(P1)</w:t>
      </w:r>
    </w:p>
    <w:p w14:paraId="651A643F" w14:textId="31FB5FC4" w:rsidR="00DE78D3" w:rsidRPr="00B93208" w:rsidRDefault="00E72124" w:rsidP="522DAA36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szCs w:val="32"/>
        </w:rPr>
      </w:pPr>
      <w:r w:rsidRPr="522DAA36">
        <w:rPr>
          <w:rStyle w:val="Overskrift1Tegn"/>
          <w:rFonts w:ascii="Calibri Light" w:hAnsi="Calibri Light" w:cs="Calibri Light"/>
          <w:color w:val="006C73"/>
          <w:sz w:val="32"/>
          <w:szCs w:val="32"/>
        </w:rPr>
        <w:t>Lærerutdanning i praktiske og estetiske fag for</w:t>
      </w:r>
      <w:r w:rsidR="005F6A91" w:rsidRPr="522DAA36">
        <w:rPr>
          <w:rStyle w:val="Overskrift1Tegn"/>
          <w:rFonts w:ascii="Calibri Light" w:hAnsi="Calibri Light" w:cs="Calibri Light"/>
          <w:color w:val="006C73"/>
          <w:sz w:val="32"/>
          <w:szCs w:val="32"/>
        </w:rPr>
        <w:t xml:space="preserve"> trinn 1-13</w:t>
      </w:r>
    </w:p>
    <w:p w14:paraId="51649E7F" w14:textId="383D7B8D" w:rsidR="009A3A4E" w:rsidRPr="00B93208" w:rsidRDefault="009A3A4E" w:rsidP="522DAA36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</w:rPr>
      </w:pPr>
      <w:r w:rsidRPr="522DAA3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(Emnekode LUPEMP</w:t>
      </w:r>
      <w:r w:rsidR="00B93208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2</w:t>
      </w:r>
      <w:r w:rsidRPr="522DAA3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00, </w:t>
      </w:r>
      <w:hyperlink r:id="rId11">
        <w:r w:rsidRPr="522DAA36">
          <w:rPr>
            <w:rStyle w:val="Hyperkobling"/>
            <w:rFonts w:ascii="Calibri" w:hAnsi="Calibri"/>
            <w:b w:val="0"/>
            <w:bCs w:val="0"/>
            <w:sz w:val="20"/>
            <w:szCs w:val="20"/>
          </w:rPr>
          <w:t>rammeplan 2022</w:t>
        </w:r>
      </w:hyperlink>
      <w:r w:rsidRPr="522DAA36">
        <w:rPr>
          <w:rFonts w:ascii="Calibri" w:hAnsi="Calibri"/>
          <w:b w:val="0"/>
          <w:bCs w:val="0"/>
          <w:color w:val="70AD47"/>
          <w:sz w:val="20"/>
          <w:szCs w:val="20"/>
        </w:rPr>
        <w:t>)</w:t>
      </w:r>
    </w:p>
    <w:p w14:paraId="5FD05B7B" w14:textId="2EAA0221" w:rsidR="522DAA36" w:rsidRDefault="522DAA36" w:rsidP="522DAA36">
      <w:pPr>
        <w:tabs>
          <w:tab w:val="left" w:pos="6724"/>
        </w:tabs>
        <w:rPr>
          <w:rFonts w:ascii="Calibri" w:hAnsi="Calibri"/>
          <w:b w:val="0"/>
          <w:bCs w:val="0"/>
          <w:color w:val="70AD47"/>
          <w:sz w:val="20"/>
          <w:szCs w:val="20"/>
        </w:rPr>
      </w:pPr>
    </w:p>
    <w:p w14:paraId="6758B2C4" w14:textId="4EFB7118" w:rsidR="00E55786" w:rsidRPr="00B93208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522DAA3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Dette dokumentet er konfidensielt og er kun til internt bruk i studiet ved HVL</w:t>
      </w:r>
      <w:bookmarkEnd w:id="0"/>
      <w:r w:rsidR="009054A4" w:rsidRPr="522DAA3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.</w:t>
      </w: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522DAA3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bookmarkStart w:id="1" w:name="_Hlk43389511"/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Studentens navn:</w:t>
            </w:r>
          </w:p>
        </w:tc>
      </w:tr>
      <w:tr w:rsidR="005E4A70" w:rsidRPr="00E55786" w14:paraId="11365832" w14:textId="77777777" w:rsidTr="522DAA36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B66133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Studieprogram: </w:t>
            </w:r>
          </w:p>
          <w:p w14:paraId="76EF0714" w14:textId="3EE34C4A" w:rsidR="005E4A70" w:rsidRPr="00B66133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LUPE Musikk</w:t>
            </w:r>
          </w:p>
        </w:tc>
        <w:tc>
          <w:tcPr>
            <w:tcW w:w="6316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Dato for pr</w:t>
            </w:r>
            <w:r w:rsidR="6B12A9B2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aksisperioden:</w:t>
            </w:r>
          </w:p>
          <w:p w14:paraId="621315C0" w14:textId="5304A332" w:rsidR="005E4A70" w:rsidRPr="00B66133" w:rsidRDefault="005E4A7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522DAA3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Praksislærers navn:</w:t>
            </w:r>
          </w:p>
        </w:tc>
        <w:tc>
          <w:tcPr>
            <w:tcW w:w="2973" w:type="dxa"/>
          </w:tcPr>
          <w:p w14:paraId="4614EDDA" w14:textId="066C6DD8" w:rsidR="00F842DA" w:rsidRPr="00E55786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Praksisskole:</w:t>
            </w:r>
          </w:p>
          <w:p w14:paraId="2BF5A2AE" w14:textId="77777777" w:rsidR="00F842DA" w:rsidRPr="00E55786" w:rsidRDefault="00F842D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343" w:type="dxa"/>
          </w:tcPr>
          <w:p w14:paraId="7A1EEC28" w14:textId="08BEAD6C" w:rsidR="00F842DA" w:rsidRPr="00C671F0" w:rsidRDefault="2163DC1B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Årstrinn studenten har undervist på:</w:t>
            </w:r>
            <w:r w:rsidR="2307126B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bookmarkEnd w:id="1"/>
    </w:tbl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E55786" w14:paraId="11C9DD37" w14:textId="77777777" w:rsidTr="522DAA36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eastAsia="nb-NO"/>
              </w:rPr>
            </w:pPr>
            <w:r w:rsidRPr="522DAA36">
              <w:rPr>
                <w:rFonts w:ascii="Calibri Light" w:hAnsi="Calibri Light"/>
                <w:color w:val="008A8F"/>
              </w:rPr>
              <w:t>Praksis bestått</w:t>
            </w:r>
          </w:p>
          <w:p w14:paraId="4254B63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46DF512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0039BBC3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Praksis ikke bestått</w:t>
            </w:r>
            <w:r w:rsidRPr="522DAA3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</w:rPr>
              <w:t xml:space="preserve">   </w:t>
            </w:r>
          </w:p>
          <w:p w14:paraId="41E4D2D9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0279B2B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9988098" w14:textId="0EC0374E" w:rsidR="00192E4C" w:rsidRPr="00E55786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Dersom en student vurderes til ikke bestått skal praksislærer kontakte profesjonsveileder</w:t>
      </w:r>
      <w:r w:rsidR="00D028C5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og praksiskoordinator</w:t>
      </w:r>
      <w:r w:rsidR="0055761C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før innsending av aktuelle dokumenter</w:t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E55786" w14:paraId="5ECB2C72" w14:textId="77777777" w:rsidTr="522DAA3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Praksis avbrutt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</w:rPr>
              <w:t xml:space="preserve"> </w:t>
            </w:r>
          </w:p>
          <w:p w14:paraId="222F3207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E55786" w:rsidRPr="00E55786" w:rsidRDefault="00E55786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Student ikke møtt</w:t>
            </w:r>
          </w:p>
          <w:p w14:paraId="2D3874C0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06E98EFC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Dersom en student ikke møter i praksis eller avbryter praksisperioden, sender praksislærer side 1 </w:t>
      </w:r>
      <w:r w:rsidR="003B79EC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på e-post</w:t>
      </w:r>
      <w:r w:rsidR="00D028C5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eller </w:t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per post</w:t>
      </w:r>
      <w:r w:rsidR="00D028C5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til praksiskoo</w:t>
      </w:r>
      <w:r w:rsidR="004C604B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r</w:t>
      </w:r>
      <w:r w:rsidR="00D028C5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dinator</w:t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så snart som mulig.</w:t>
      </w:r>
    </w:p>
    <w:p w14:paraId="338C284A" w14:textId="7A4D6627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761765" w14:paraId="6A28579C" w14:textId="77777777" w:rsidTr="522DAA36">
        <w:tc>
          <w:tcPr>
            <w:tcW w:w="8774" w:type="dxa"/>
          </w:tcPr>
          <w:p w14:paraId="73EC61E6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Studenten har arbeidet tilfredsstillende med følgende krav:</w:t>
            </w:r>
          </w:p>
        </w:tc>
        <w:tc>
          <w:tcPr>
            <w:tcW w:w="1276" w:type="dxa"/>
          </w:tcPr>
          <w:p w14:paraId="4E749942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JA / NEI:</w:t>
            </w:r>
          </w:p>
        </w:tc>
      </w:tr>
      <w:tr w:rsidR="00761765" w:rsidRPr="00761765" w14:paraId="4B012EA9" w14:textId="77777777" w:rsidTr="522DAA36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Har oppfylt tilstedeværelsesplikten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761765" w:rsidRPr="00761765" w14:paraId="24D1F88B" w14:textId="77777777" w:rsidTr="522DAA36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Retter seg eller vanlige normer, regler og lover i arbeidslivet (personalreglement på skolen)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761765" w:rsidRPr="00761765" w14:paraId="20A8FB28" w14:textId="77777777" w:rsidTr="522DAA36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Overholder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761765" w:rsidRPr="00761765" w14:paraId="34F7FE3B" w14:textId="77777777" w:rsidTr="522DAA36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Overholder obligatoriske forpliktelser og avtaler, deriblant arbeidskrav og gitte tidsfrister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761765" w:rsidRPr="00761765" w14:paraId="358DFBAF" w14:textId="77777777" w:rsidTr="522DAA36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Viser respekt for elever, foreldre/foresatte, og medarbeidere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522DAA36" w14:paraId="1B387398" w14:textId="77777777" w:rsidTr="522DAA36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14E6B3B6" w14:textId="76E07F8B" w:rsidR="522DAA36" w:rsidRDefault="522DAA36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Studenten tar ansvar, møter forberedt og er engasjert i praksisopplæring</w:t>
            </w:r>
            <w:r w:rsidR="001B664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FABA8C" w14:textId="73AD7A2B" w:rsidR="522DAA36" w:rsidRDefault="522DAA36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</w:rPr>
            </w:pPr>
          </w:p>
        </w:tc>
      </w:tr>
    </w:tbl>
    <w:p w14:paraId="254D7F42" w14:textId="77777777" w:rsidR="00114FFD" w:rsidRDefault="00114FFD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bookmarkStart w:id="2" w:name="_Hlk43390089"/>
    </w:p>
    <w:p w14:paraId="07BB9792" w14:textId="7BEF4596" w:rsidR="00E768F5" w:rsidRP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Sted: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Dato: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Praksislærers underskrift: _______________________________</w:t>
      </w:r>
    </w:p>
    <w:p w14:paraId="7307FDB7" w14:textId="77777777" w:rsidR="009A3A4E" w:rsidRDefault="009A3A4E" w:rsidP="00E768F5">
      <w:pPr>
        <w:rPr>
          <w:rFonts w:ascii="Calibri Light" w:hAnsi="Calibri Light" w:cs="Calibri Light"/>
          <w:color w:val="008A8F"/>
          <w:sz w:val="22"/>
          <w:szCs w:val="22"/>
          <w:lang w:eastAsia="nb-NO"/>
        </w:rPr>
      </w:pPr>
    </w:p>
    <w:p w14:paraId="5241CE90" w14:textId="761DDF2F" w:rsidR="00E768F5" w:rsidRPr="00E768F5" w:rsidRDefault="00E768F5" w:rsidP="00E768F5">
      <w:pPr>
        <w:rPr>
          <w:rFonts w:ascii="Calibri Light" w:hAnsi="Calibri Light" w:cs="Calibri Light"/>
          <w:color w:val="008A8F"/>
          <w:sz w:val="22"/>
          <w:szCs w:val="22"/>
          <w:lang w:eastAsia="nb-NO"/>
        </w:rPr>
      </w:pPr>
      <w:r w:rsidRPr="522DAA36">
        <w:rPr>
          <w:rFonts w:ascii="Calibri Light" w:hAnsi="Calibri Light" w:cs="Calibri Light"/>
          <w:color w:val="008A8F"/>
          <w:sz w:val="22"/>
          <w:szCs w:val="22"/>
        </w:rPr>
        <w:t>Erklæring fra student:</w:t>
      </w:r>
    </w:p>
    <w:p w14:paraId="419E5B28" w14:textId="77777777" w:rsidR="00E768F5" w:rsidRP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 xml:space="preserve">Jeg har lest sluttvurderingen og er kjent med innholdet. Jeg er også informert om at </w:t>
      </w:r>
    </w:p>
    <w:p w14:paraId="731BD622" w14:textId="77777777" w:rsidR="00E768F5" w:rsidRP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klagefristen på formelle feil er på tre (3) uker og går fra dags dato.</w:t>
      </w:r>
    </w:p>
    <w:p w14:paraId="1337E9D3" w14:textId="77777777" w:rsidR="00E768F5" w:rsidRP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</w:p>
    <w:p w14:paraId="6311ED63" w14:textId="64212401" w:rsid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Studentens underskrift: _______________________________________</w:t>
      </w:r>
      <w:r w:rsidR="002E1616"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___</w:t>
      </w:r>
    </w:p>
    <w:p w14:paraId="6B5FF9AB" w14:textId="5BFA00B7" w:rsid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</w:p>
    <w:bookmarkEnd w:id="2"/>
    <w:p w14:paraId="31AEC47F" w14:textId="6780B7FD" w:rsidR="00E55786" w:rsidRPr="00E55786" w:rsidRDefault="00E55786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</w:rPr>
        <w:t>Oversikt over innhold i praksisperioden:</w:t>
      </w:r>
      <w: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E55786" w14:paraId="58B200CF" w14:textId="77777777" w:rsidTr="522DAA36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E55786" w:rsidRDefault="2CBEC41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721CB422" w:rsidR="00DA3358" w:rsidRPr="00E55786" w:rsidRDefault="2CBEC41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Fag/tema/metoder:</w:t>
            </w:r>
          </w:p>
        </w:tc>
      </w:tr>
      <w:tr w:rsidR="00DA3358" w:rsidRPr="00E55786" w14:paraId="664EF565" w14:textId="77777777" w:rsidTr="522DAA36">
        <w:trPr>
          <w:trHeight w:val="3198"/>
        </w:trPr>
        <w:tc>
          <w:tcPr>
            <w:tcW w:w="2326" w:type="dxa"/>
          </w:tcPr>
          <w:p w14:paraId="3FD5E46F" w14:textId="77777777" w:rsidR="00DA3358" w:rsidRPr="00DA3358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Veiledningssamtale</w:t>
            </w:r>
          </w:p>
          <w:p w14:paraId="0BA94AFF" w14:textId="77777777" w:rsidR="00DA3358" w:rsidRPr="00DA3358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E55786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</w:tr>
      <w:tr w:rsidR="00DA3358" w:rsidRPr="00E55786" w14:paraId="22F5FB7F" w14:textId="77777777" w:rsidTr="522DAA36">
        <w:trPr>
          <w:trHeight w:val="3117"/>
        </w:trPr>
        <w:tc>
          <w:tcPr>
            <w:tcW w:w="2326" w:type="dxa"/>
            <w:hideMark/>
          </w:tcPr>
          <w:p w14:paraId="4B368973" w14:textId="77777777" w:rsidR="00DA3358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Undervisning og annet lærerarbei</w:t>
            </w:r>
            <w:r w:rsidR="001B664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d</w:t>
            </w:r>
          </w:p>
          <w:p w14:paraId="74744D93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69926629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6E66FC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59F1B4A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88674A9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41399C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6D6A462D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8058A84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A8E0D62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57367C8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D522B55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DAE0E1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E28FE6D" w14:textId="74550BAE" w:rsidR="00234D40" w:rsidRPr="00DA33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E55786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</w:tc>
      </w:tr>
      <w:tr w:rsidR="00B24654" w:rsidRPr="00E55786" w14:paraId="65595BBD" w14:textId="77777777" w:rsidTr="001B6644">
        <w:trPr>
          <w:trHeight w:val="1883"/>
        </w:trPr>
        <w:tc>
          <w:tcPr>
            <w:tcW w:w="2326" w:type="dxa"/>
          </w:tcPr>
          <w:p w14:paraId="465AA30A" w14:textId="77777777" w:rsidR="00B24654" w:rsidRDefault="7EEB8D7C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Foreldresamtale / utviklingssamtale med elever</w:t>
            </w:r>
          </w:p>
          <w:p w14:paraId="52EFDBF1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99FAFD8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03C86E9E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613F60C9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23AE8E62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C2D6831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6FCDC7A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F5D5914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39B58E4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3AA6028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48F5E5F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2DC778B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A060F1F" w14:textId="5B2418E9" w:rsidR="00234D40" w:rsidRPr="00DA33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F644484" w14:textId="6E50AA29" w:rsidR="00B24654" w:rsidRDefault="7EEB8D7C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Ja eller nei? Hvis ja, </w:t>
            </w:r>
            <w:r w:rsidR="00667B3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beskriv kort.</w:t>
            </w:r>
          </w:p>
          <w:p w14:paraId="3E5E5907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053D59FA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3DAF754F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D974CBF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0702A137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20309BE0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2761FBB9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01602BA3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357F07C2" w14:textId="7502A426" w:rsidR="0007372B" w:rsidRPr="00B24654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5A188B85" w14:textId="7024DE2C" w:rsidR="00B5142D" w:rsidRPr="00C748E7" w:rsidRDefault="00B5142D">
      <w:pPr>
        <w:spacing w:after="200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</w:p>
    <w:p w14:paraId="482020F6" w14:textId="77D3A3C0" w:rsidR="00DE78D3" w:rsidRPr="00E55786" w:rsidRDefault="00E55786" w:rsidP="522DAA36">
      <w:pPr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</w:rPr>
        <w:lastRenderedPageBreak/>
        <w:t>Vurdering og begrunnelse:</w:t>
      </w:r>
    </w:p>
    <w:p w14:paraId="1ED23F47" w14:textId="38307E84" w:rsidR="003B26E4" w:rsidRDefault="003B26E4" w:rsidP="522DAA36">
      <w:pPr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</w:rPr>
        <w:t>Studentene skal vurderes etter læringsutbytte</w:t>
      </w:r>
      <w:r w:rsidR="00062A20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</w:rPr>
        <w:t xml:space="preserve"> og innhold</w:t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</w:rPr>
        <w:t xml:space="preserve"> i den aktuelle emneplanen. </w:t>
      </w:r>
    </w:p>
    <w:p w14:paraId="1889127D" w14:textId="77777777" w:rsidR="003B26E4" w:rsidRPr="0001035D" w:rsidRDefault="003B26E4" w:rsidP="522DAA36">
      <w:pPr>
        <w:rPr>
          <w:rFonts w:ascii="Calibri Light" w:eastAsia="Times New Roman" w:hAnsi="Calibri Light" w:cs="Calibri Light"/>
          <w:b w:val="0"/>
          <w:bCs w:val="0"/>
          <w:color w:val="auto"/>
          <w:sz w:val="16"/>
          <w:szCs w:val="16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C748E7" w:rsidRPr="00DA3358" w14:paraId="466194C2" w14:textId="77777777" w:rsidTr="522DAA36">
        <w:trPr>
          <w:trHeight w:val="476"/>
        </w:trPr>
        <w:tc>
          <w:tcPr>
            <w:tcW w:w="10045" w:type="dxa"/>
          </w:tcPr>
          <w:p w14:paraId="05DADB16" w14:textId="3006A899" w:rsidR="00C748E7" w:rsidRDefault="00C748E7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Studentens kunnskaper:</w:t>
            </w:r>
          </w:p>
          <w:p w14:paraId="0A7ED079" w14:textId="77777777" w:rsidR="00234D40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38139A28" w14:textId="77777777" w:rsidR="00C748E7" w:rsidRPr="00D8771F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Studenten har kunnskap om:</w:t>
            </w:r>
          </w:p>
          <w:p w14:paraId="0A48429D" w14:textId="5589DA05" w:rsidR="00C748E7" w:rsidRDefault="00C90711" w:rsidP="522DAA36">
            <w:pPr>
              <w:pStyle w:val="Listeavsnitt"/>
              <w:numPr>
                <w:ilvl w:val="0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Læreren sin rolle, rettigheter og plikter </w:t>
            </w:r>
            <w:r w:rsidR="003F724C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i</w:t>
            </w:r>
            <w:r w:rsidR="00E561BC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 lære</w:t>
            </w:r>
            <w:r w:rsidR="00402E29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r</w:t>
            </w:r>
            <w:r w:rsidR="00E561BC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arbeidet på organisasjonsnivå innenfor grunnskoleopplæringen</w:t>
            </w:r>
          </w:p>
          <w:p w14:paraId="3D3159B7" w14:textId="286914D1" w:rsidR="0022654F" w:rsidRPr="00B67CD4" w:rsidRDefault="0059666A" w:rsidP="522DAA36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arbeider aktivt for å utforske arbeidsmåter og læreprosesser i </w:t>
            </w:r>
            <w:r w:rsidR="005C4BBF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faglige og tverrfaglige sammenhenger</w:t>
            </w:r>
          </w:p>
          <w:p w14:paraId="4D480B50" w14:textId="77777777" w:rsidR="00F279FC" w:rsidRDefault="00F279FC" w:rsidP="00F279FC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deltar aktivt i samtaler om lærerrollen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, plikter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og innholdet i læreren sitt arbeid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6DF3E031" w14:textId="77777777" w:rsidR="00A96460" w:rsidRDefault="00A96460" w:rsidP="00A96460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arbeider aktivt med relasjonsbygging med elever og praksislærer/andre lærere ved skolen</w:t>
            </w:r>
          </w:p>
          <w:p w14:paraId="3881FDD7" w14:textId="105A7A3B" w:rsidR="00A96460" w:rsidRPr="00A96460" w:rsidRDefault="00A96460" w:rsidP="00A96460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deltar i faglig refleksjon og diskusjon om hva som kan være god klasseledelse</w:t>
            </w:r>
          </w:p>
          <w:p w14:paraId="0A4B8715" w14:textId="0848EA27" w:rsidR="00392C56" w:rsidRPr="00F14A62" w:rsidRDefault="00392C56" w:rsidP="00A9646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FCECEFD" w14:textId="77777777" w:rsidR="00234D40" w:rsidRPr="00F14A62" w:rsidRDefault="00234D40" w:rsidP="00234D40">
            <w:pPr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2094E355" w14:textId="56F9632B" w:rsidR="00C748E7" w:rsidRDefault="006F5DFA" w:rsidP="522DAA36">
            <w:pPr>
              <w:pStyle w:val="Listeavsnitt"/>
              <w:numPr>
                <w:ilvl w:val="0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Ulike m</w:t>
            </w:r>
            <w:r w:rsidR="009D2B6E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usikkpedagogiske </w:t>
            </w:r>
            <w:r w:rsidR="00CD2224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læringsarenaer og hvordan d</w:t>
            </w:r>
            <w:r w:rsidR="00FA05FD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ette</w:t>
            </w:r>
            <w:r w:rsidR="00CD2224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 kan utnyttes i undervisning i grunnskolen</w:t>
            </w:r>
          </w:p>
          <w:p w14:paraId="42A489C0" w14:textId="77777777" w:rsidR="009A460B" w:rsidRDefault="009A460B" w:rsidP="009A460B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kjenner til noen læringsmidler som er aktuelle på 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ungdomstrinnet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6879C757" w14:textId="77777777" w:rsidR="00035D61" w:rsidRDefault="009D2B6E" w:rsidP="009D2B6E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 w:rsidRPr="00F2260A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kunnskap om hva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som kjennetegner formelle/uformelle læringsarenaer </w:t>
            </w:r>
          </w:p>
          <w:p w14:paraId="0AECA824" w14:textId="1CE694B1" w:rsidR="00035D61" w:rsidRDefault="00035D61" w:rsidP="009D2B6E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kunnskaper om u</w:t>
            </w:r>
            <w:r w:rsidR="009D2B6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ngdommers identitetsutvikling </w:t>
            </w:r>
            <w:r w:rsidR="001678B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og musikkens rolle i ungdomskulturen</w:t>
            </w:r>
          </w:p>
          <w:p w14:paraId="4FFC9297" w14:textId="77777777" w:rsidR="00C748E7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7728849F" w14:textId="2EA6CC69" w:rsidR="00C748E7" w:rsidRPr="00C748E7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</w:tr>
      <w:tr w:rsidR="00DA3358" w:rsidRPr="00DA3358" w14:paraId="56D6FEF2" w14:textId="77777777" w:rsidTr="522DAA36">
        <w:trPr>
          <w:trHeight w:val="1147"/>
        </w:trPr>
        <w:tc>
          <w:tcPr>
            <w:tcW w:w="10045" w:type="dxa"/>
          </w:tcPr>
          <w:p w14:paraId="5CB6FE55" w14:textId="77777777" w:rsidR="00DA3358" w:rsidRDefault="00C73EC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Hvordan og i hvilken grad er forventet læringsutbytte oppnådd?</w:t>
            </w:r>
          </w:p>
          <w:p w14:paraId="26671677" w14:textId="77777777" w:rsidR="00A45CE3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2EF5E1DE" w14:textId="041D9162" w:rsidR="00A45CE3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7D5EFC5E" w14:textId="4004A2F3" w:rsidR="00BE7221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0CEC2769" w14:textId="5AB0A688" w:rsidR="00BE7221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45F1A2DF" w14:textId="62021B54" w:rsidR="00BE7221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05DF48F3" w14:textId="77777777" w:rsidR="00BE7221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6815F02D" w14:textId="77777777" w:rsidR="00A45CE3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6D8D0A74" w14:textId="7E6AF3BF" w:rsidR="00234D40" w:rsidRPr="00DA3358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522DAA36">
        <w:trPr>
          <w:trHeight w:val="1263"/>
        </w:trPr>
        <w:tc>
          <w:tcPr>
            <w:tcW w:w="10045" w:type="dxa"/>
          </w:tcPr>
          <w:p w14:paraId="5320FE09" w14:textId="77777777" w:rsidR="00DA3358" w:rsidRDefault="00C73EC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Hvilke kunnskapsområder bør studenten særlig arbeide videre med?</w:t>
            </w:r>
          </w:p>
          <w:p w14:paraId="2FB15C65" w14:textId="77777777" w:rsidR="00A45CE3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4A8C2358" w14:textId="0BDED3BB" w:rsidR="00A45CE3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7E6D6906" w14:textId="1F780CD8" w:rsidR="00BE7221" w:rsidRDefault="00BE722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5A3E2663" w14:textId="77777777" w:rsidR="00A45CE3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283BEBEE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562E85EA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560025E4" w14:textId="2CABF00D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414506A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3409FE3B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34B905B6" w14:textId="5EBA8194" w:rsidR="00234D40" w:rsidRPr="00DA33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AE002E" w14:textId="77777777" w:rsidR="00DA3358" w:rsidRDefault="00DA3358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p w14:paraId="7AC93EF1" w14:textId="77777777" w:rsidR="00FA05FD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p w14:paraId="0458E661" w14:textId="77777777" w:rsidR="00FA05FD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p w14:paraId="255BB6F9" w14:textId="77777777" w:rsidR="00FA05FD" w:rsidRPr="00DA3358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BE7221" w:rsidRPr="00C91C0B" w14:paraId="66A22C9F" w14:textId="77777777" w:rsidTr="522DAA36">
        <w:trPr>
          <w:trHeight w:val="494"/>
        </w:trPr>
        <w:tc>
          <w:tcPr>
            <w:tcW w:w="10073" w:type="dxa"/>
          </w:tcPr>
          <w:p w14:paraId="2F5CD2D9" w14:textId="0CC00980" w:rsidR="00BE7221" w:rsidRDefault="3D6CFCC5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lastRenderedPageBreak/>
              <w:t>Studentens ferdigheter:</w:t>
            </w:r>
          </w:p>
          <w:p w14:paraId="3E391C7C" w14:textId="77777777" w:rsidR="00234D40" w:rsidRPr="001B5929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3F218E89" w14:textId="75F4009F" w:rsidR="00BE7221" w:rsidRDefault="3D6CFCC5" w:rsidP="00097FA9">
            <w:pPr>
              <w:pStyle w:val="Listeavsnitt"/>
              <w:numPr>
                <w:ilvl w:val="0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Studenten kan alene og sammen med andre planlegge, gjennomføre og vurdere undervisning i </w:t>
            </w:r>
            <w:r w:rsidR="00B906F3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musikk</w:t>
            </w:r>
            <w:r w:rsidR="00D02F40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 i et læringsfellesskap preg</w:t>
            </w:r>
            <w:r w:rsidR="0015055A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et</w:t>
            </w:r>
            <w:r w:rsidR="00D02F40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 av elevvariasjon og mangfold</w:t>
            </w:r>
          </w:p>
          <w:p w14:paraId="2A29BAF9" w14:textId="77777777" w:rsidR="00C11B50" w:rsidRPr="000443AF" w:rsidRDefault="00C11B50" w:rsidP="00C11B50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formidler et faglig innhold på en klar og forståelig måte</w:t>
            </w:r>
          </w:p>
          <w:p w14:paraId="1DF69F00" w14:textId="77777777" w:rsidR="00C11B50" w:rsidRPr="00D11B7C" w:rsidRDefault="00C11B50" w:rsidP="00C11B50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bruker planlegging og veiledningsskjema for planlegging og gjennomføring av undervisning</w:t>
            </w:r>
          </w:p>
          <w:p w14:paraId="4DD47FEF" w14:textId="77777777" w:rsidR="00D11B7C" w:rsidRPr="00AE0588" w:rsidRDefault="00D11B7C" w:rsidP="00D11B7C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tar i bruk arbeidsmåter, virkemiddel og innhold fra musikkfaget på en måte som virker inkluderende i læringsfellesskapet og som muliggjør et mangfold</w:t>
            </w:r>
          </w:p>
          <w:p w14:paraId="7306255E" w14:textId="77777777" w:rsidR="00D11B7C" w:rsidRPr="00D11B7C" w:rsidRDefault="00D11B7C" w:rsidP="00D11B7C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</w:p>
          <w:p w14:paraId="4C86E901" w14:textId="77777777" w:rsidR="00234D40" w:rsidRPr="001E2E77" w:rsidRDefault="00234D40" w:rsidP="001E2E77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</w:p>
          <w:p w14:paraId="0F5EDE6D" w14:textId="10F4828C" w:rsidR="006D4C6E" w:rsidRPr="005F284C" w:rsidRDefault="19C38C2F" w:rsidP="00097FA9">
            <w:pPr>
              <w:numPr>
                <w:ilvl w:val="0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Studenten kan </w:t>
            </w:r>
            <w:r w:rsidR="00714A50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bruke erfaringsbasert og forskningsbasert kunnskap om elever sin utvikling og bakgrunn som utgangspunkt for læring og tilpasset opplæring</w:t>
            </w:r>
          </w:p>
          <w:p w14:paraId="703C6D8D" w14:textId="4157B54D" w:rsidR="00097FA9" w:rsidRDefault="00097FA9" w:rsidP="00097FA9">
            <w:pPr>
              <w:pStyle w:val="Listeavsnitt"/>
              <w:numPr>
                <w:ilvl w:val="1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</w:t>
            </w:r>
            <w:r w:rsidR="000E219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nyttiggjør 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seg av kunnskap om</w:t>
            </w:r>
            <w:r w:rsidR="000E219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musikalsk identitet, ungdomskultur, samt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formelle/uformelle opplæringsarenaer</w:t>
            </w:r>
            <w:r w:rsidR="000E219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,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i </w:t>
            </w:r>
            <w:r w:rsidR="000E219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planlegging og gjennomføring av musikkundervisningen på ungdomstrinnet</w:t>
            </w:r>
          </w:p>
          <w:p w14:paraId="4F6181B6" w14:textId="458173D5" w:rsidR="00AE0588" w:rsidRPr="000443AF" w:rsidRDefault="002C15AD" w:rsidP="00097FA9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Studenten kan</w:t>
            </w:r>
            <w:r w:rsidR="00D37C2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 xml:space="preserve"> tilpasse undervisning </w:t>
            </w:r>
            <w:r w:rsidR="00421F7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ut fra elevenes forutsetninger i lys av teori om elevers utvikling</w:t>
            </w:r>
            <w:r w:rsidR="00DF138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 xml:space="preserve">, motivasjon og </w:t>
            </w:r>
            <w:r w:rsidR="00CF2FF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ungdomskultur</w:t>
            </w:r>
          </w:p>
          <w:p w14:paraId="0881C775" w14:textId="77777777" w:rsidR="008B74EB" w:rsidRPr="005F284C" w:rsidRDefault="008B74EB" w:rsidP="00421F75">
            <w:pPr>
              <w:spacing w:line="240" w:lineRule="auto"/>
              <w:ind w:left="360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</w:pPr>
          </w:p>
          <w:p w14:paraId="1AB6461E" w14:textId="3777A0A0" w:rsidR="00DE0E5E" w:rsidRPr="005F284C" w:rsidRDefault="00DE0E5E" w:rsidP="00097FA9">
            <w:pPr>
              <w:numPr>
                <w:ilvl w:val="0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</w:pPr>
            <w:r w:rsidRPr="00421F75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 xml:space="preserve">Studenten kan </w:t>
            </w:r>
            <w:r w:rsidR="00F13FD2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>bruke</w:t>
            </w:r>
            <w:r w:rsidR="00797D13" w:rsidRPr="00421F75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 xml:space="preserve"> ulike vurderin</w:t>
            </w:r>
            <w:r w:rsidR="005F284C" w:rsidRPr="00421F75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>g</w:t>
            </w:r>
            <w:r w:rsidR="00797D13" w:rsidRPr="00421F75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>småt</w:t>
            </w:r>
            <w:r w:rsidR="005F284C" w:rsidRPr="00421F75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>e</w:t>
            </w:r>
            <w:r w:rsidR="00797D13" w:rsidRPr="00421F75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>r for å frem</w:t>
            </w:r>
            <w:r w:rsidR="005F284C" w:rsidRPr="00421F75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>m</w:t>
            </w:r>
            <w:r w:rsidR="00797D13" w:rsidRPr="00421F75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>e læring, elevmedv</w:t>
            </w:r>
            <w:r w:rsidR="005F284C" w:rsidRPr="00421F75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>i</w:t>
            </w:r>
            <w:r w:rsidR="00797D13" w:rsidRPr="00421F75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>rkn</w:t>
            </w:r>
            <w:r w:rsidR="005F284C" w:rsidRPr="00421F75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>ing</w:t>
            </w:r>
            <w:r w:rsidR="00797D13" w:rsidRPr="00421F75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</w:rPr>
              <w:t xml:space="preserve"> og lærelyst</w:t>
            </w:r>
          </w:p>
          <w:p w14:paraId="462162BD" w14:textId="6DDD530B" w:rsidR="00E91DAE" w:rsidRPr="00C456DB" w:rsidRDefault="00E91DAE" w:rsidP="00097FA9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formulerer tydelige og relevante læringsmål for en undervisningsøkt/aktivitet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og </w:t>
            </w:r>
            <w:r w:rsidR="007A4B9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kan vurdere elevenes læringsutbytte </w:t>
            </w:r>
          </w:p>
          <w:p w14:paraId="4653B15F" w14:textId="5C4DBEFC" w:rsidR="00C456DB" w:rsidRPr="00C456DB" w:rsidRDefault="00C456DB" w:rsidP="00097FA9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C456D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Studenten inkluderer elevene i 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vurderingsarbeidet </w:t>
            </w:r>
          </w:p>
          <w:p w14:paraId="5B67A73C" w14:textId="41DA9B70" w:rsidR="00797D13" w:rsidRDefault="00797D13" w:rsidP="00097FA9">
            <w:pPr>
              <w:numPr>
                <w:ilvl w:val="1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</w:pPr>
            <w:r w:rsidRPr="005F284C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>Studenten har deltatt i ulike former for summativ og formativ vurdering i læringssituasjon</w:t>
            </w:r>
            <w:r w:rsidR="005F284C" w:rsidRPr="005F284C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>e</w:t>
            </w:r>
            <w:r w:rsidRPr="005F284C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>r</w:t>
            </w:r>
          </w:p>
          <w:p w14:paraId="6D13DD82" w14:textId="7849EC4F" w:rsidR="005F284C" w:rsidRDefault="005F284C" w:rsidP="00097FA9">
            <w:pPr>
              <w:numPr>
                <w:ilvl w:val="1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>Studenten kan reflektere over problemstillinger og muligheter knytt</w:t>
            </w:r>
            <w:r w:rsidR="000A2571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>et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 xml:space="preserve"> til ulike vurderingsmåter</w:t>
            </w:r>
          </w:p>
          <w:p w14:paraId="3A489AFB" w14:textId="41710763" w:rsidR="006D4C6E" w:rsidRPr="008D7C13" w:rsidRDefault="006D4C6E" w:rsidP="008D7C13">
            <w:pPr>
              <w:spacing w:line="240" w:lineRule="auto"/>
              <w:ind w:left="720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</w:pPr>
          </w:p>
        </w:tc>
      </w:tr>
      <w:tr w:rsidR="004B6D32" w:rsidRPr="00DA3358" w14:paraId="11A41B87" w14:textId="77777777" w:rsidTr="522DAA36">
        <w:trPr>
          <w:trHeight w:val="494"/>
        </w:trPr>
        <w:tc>
          <w:tcPr>
            <w:tcW w:w="10073" w:type="dxa"/>
          </w:tcPr>
          <w:p w14:paraId="6488A0D8" w14:textId="77777777" w:rsidR="00895B09" w:rsidRDefault="607B0B94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Hvordan og i hvilken grad er forventet læringsutbytte oppnådd?</w:t>
            </w:r>
          </w:p>
          <w:p w14:paraId="4A41180B" w14:textId="77777777" w:rsidR="00A45CE3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7A3815F6" w14:textId="77777777" w:rsidR="0001035D" w:rsidRDefault="0001035D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148A93AC" w14:textId="77777777" w:rsidR="004B6D32" w:rsidRDefault="004B6D32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4B61C46F" w14:textId="77777777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6FB08107" w14:textId="6EA59AC9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622FFF89" w14:textId="3E107219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17F5EF25" w14:textId="77777777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45795AB0" w14:textId="1214F4AF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48FB8BF4" w14:textId="77777777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698AEC9C" w14:textId="6152EDCA" w:rsidR="00234D40" w:rsidRPr="00DA33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</w:tc>
      </w:tr>
      <w:tr w:rsidR="004B6D32" w:rsidRPr="00DA3358" w14:paraId="22EE309C" w14:textId="77777777" w:rsidTr="522DAA36">
        <w:trPr>
          <w:trHeight w:val="494"/>
        </w:trPr>
        <w:tc>
          <w:tcPr>
            <w:tcW w:w="10073" w:type="dxa"/>
          </w:tcPr>
          <w:p w14:paraId="1637AF74" w14:textId="77777777" w:rsidR="004B6D32" w:rsidRDefault="607B0B94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Hvilke ferdigheter bør studenten særlig arbeide videre med?</w:t>
            </w:r>
          </w:p>
          <w:p w14:paraId="09D6B5B0" w14:textId="77777777" w:rsidR="0001035D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0E136FA6" w14:textId="77777777" w:rsidR="0001035D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16910C56" w14:textId="77777777" w:rsidR="0001035D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37E9694D" w14:textId="107993C1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2326125B" w14:textId="50E40B8C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579BE109" w14:textId="77777777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6371E1BE" w14:textId="12E630B7" w:rsidR="00234D40" w:rsidRPr="00DA33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</w:tc>
      </w:tr>
    </w:tbl>
    <w:p w14:paraId="151083F9" w14:textId="534F6470" w:rsidR="00DA3358" w:rsidRDefault="00DA335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</w:p>
    <w:p w14:paraId="27CD0E35" w14:textId="069AEC3A" w:rsidR="00DA3358" w:rsidRDefault="00DA335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</w:p>
    <w:p w14:paraId="00652545" w14:textId="43538462" w:rsidR="00234D40" w:rsidRDefault="00234D4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</w:p>
    <w:p w14:paraId="00212C09" w14:textId="77777777" w:rsidR="002D4DD8" w:rsidRPr="00DA3358" w:rsidRDefault="002D4DD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DA3358" w14:paraId="603F3736" w14:textId="77777777" w:rsidTr="522DAA36">
        <w:trPr>
          <w:trHeight w:val="558"/>
        </w:trPr>
        <w:tc>
          <w:tcPr>
            <w:tcW w:w="10039" w:type="dxa"/>
          </w:tcPr>
          <w:p w14:paraId="6B9DDAD2" w14:textId="77777777" w:rsidR="00DA3358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Studentens generelle kompetanse:</w:t>
            </w:r>
          </w:p>
          <w:p w14:paraId="6DB1985F" w14:textId="49C8F906" w:rsidR="004E1BA1" w:rsidRDefault="07925DC7" w:rsidP="001853E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Studenten </w:t>
            </w:r>
          </w:p>
          <w:p w14:paraId="2504DD93" w14:textId="77777777" w:rsidR="004E1BA1" w:rsidRDefault="004E1BA1" w:rsidP="001853E4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nb-NO"/>
              </w:rPr>
            </w:pPr>
          </w:p>
          <w:p w14:paraId="7E88A2E8" w14:textId="4EDA6FBE" w:rsidR="004E1BA1" w:rsidRDefault="5BE046E6" w:rsidP="00FE4EAD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kan drøfte undervisning, læring og fag i lys av aktuelle læreplaner og profesjonsetiske perspektiv</w:t>
            </w:r>
          </w:p>
          <w:p w14:paraId="1B5EA183" w14:textId="3AF385B8" w:rsidR="004C2B8B" w:rsidRPr="002B2F0E" w:rsidRDefault="06894110" w:rsidP="00FE4EAD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kjenner til lokale læreplaner/periodeplaner</w:t>
            </w:r>
            <w:r w:rsidR="000A257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og brukes disse i planlegging av egen undervisning</w:t>
            </w:r>
          </w:p>
          <w:p w14:paraId="0E2C0CBF" w14:textId="68DD1F21" w:rsidR="002B2F0E" w:rsidRPr="000C21BE" w:rsidRDefault="002B2F0E" w:rsidP="00FE4EAD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kan drøfte egen undervisning opp mot kompetansemål, grunnleggende ferdigheter, </w:t>
            </w:r>
            <w:r w:rsidR="00645A8A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kjerneelement, 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tverrfaglige tema og overordnet del i LK20</w:t>
            </w:r>
          </w:p>
          <w:p w14:paraId="68909F1F" w14:textId="1961EA45" w:rsidR="004E1BA1" w:rsidRPr="00645A8A" w:rsidRDefault="65BBB35C" w:rsidP="00FE4EAD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d</w:t>
            </w:r>
            <w:r w:rsidR="7DCB54CC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eltar aktivt i diskusjoner om profesjonsetiske problemstillinger </w:t>
            </w:r>
            <w:r w:rsidR="00224CDA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som er særegne for undervisning på ungdomstrinnet</w:t>
            </w:r>
          </w:p>
          <w:p w14:paraId="4D0058C5" w14:textId="68F88E02" w:rsidR="00645A8A" w:rsidRPr="00F571ED" w:rsidRDefault="00645A8A" w:rsidP="00FE4EAD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er bevisst sin egen rolle </w:t>
            </w:r>
            <w:r w:rsidR="0067294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som kulturformidler</w:t>
            </w:r>
          </w:p>
          <w:p w14:paraId="74848EE8" w14:textId="77777777" w:rsidR="00F571ED" w:rsidRPr="004E1BA1" w:rsidRDefault="00F571ED" w:rsidP="00F571ED">
            <w:pPr>
              <w:pStyle w:val="Listeavsnitt"/>
              <w:spacing w:line="240" w:lineRule="auto"/>
              <w:ind w:left="1440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  <w:p w14:paraId="4B3E687B" w14:textId="2D9B4229" w:rsidR="004E1BA1" w:rsidRPr="00FE4EAD" w:rsidRDefault="005A49F4" w:rsidP="00FE4EAD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kan reflektere over egen og andre sin praksis i lys av teori og forskning</w:t>
            </w:r>
          </w:p>
          <w:p w14:paraId="3C3AD8EA" w14:textId="3F8A5ABC" w:rsidR="00FE4EAD" w:rsidRPr="00C37159" w:rsidRDefault="00FE4EAD" w:rsidP="00FE4EAD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 w:rsidRPr="00C3715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kunnskap om læreren sin rolle i den musikalske identitetsutviklingen hos ungdommer og kan reflektere over hvordan en k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an trekke inn, bygge videre, utfordre og gi nye innspill til ungdomskulturen som musikklærer</w:t>
            </w:r>
            <w:r w:rsidR="00835ABF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på en måte som fremmer læring, elevmedvirkning og lærelyst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</w:p>
          <w:p w14:paraId="16B2AC92" w14:textId="148050AF" w:rsidR="00604490" w:rsidRPr="00604490" w:rsidRDefault="007A4D25" w:rsidP="00604490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 xml:space="preserve">Studenten kan reflektere over </w:t>
            </w:r>
            <w:r w:rsidR="00542A4F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utfordringer og muligheter som ligger i et praksisfellesskap som er preget av mangfol</w:t>
            </w:r>
            <w:r w:rsidR="0060449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  <w:t>d og elevvariasjon</w:t>
            </w:r>
          </w:p>
          <w:p w14:paraId="5356BFB3" w14:textId="77777777" w:rsidR="00FE4EAD" w:rsidRPr="00FE4EAD" w:rsidRDefault="00FE4EAD" w:rsidP="00FE4EAD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nb-NO"/>
              </w:rPr>
            </w:pPr>
          </w:p>
          <w:p w14:paraId="35A3995C" w14:textId="7617B864" w:rsidR="004E1BA1" w:rsidRPr="00DA3358" w:rsidRDefault="004E1BA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</w:p>
        </w:tc>
      </w:tr>
      <w:tr w:rsidR="00DA3358" w:rsidRPr="00DA3358" w14:paraId="706A4A24" w14:textId="77777777" w:rsidTr="522DAA36">
        <w:trPr>
          <w:trHeight w:val="1871"/>
        </w:trPr>
        <w:tc>
          <w:tcPr>
            <w:tcW w:w="10039" w:type="dxa"/>
            <w:hideMark/>
          </w:tcPr>
          <w:p w14:paraId="67D9FFA5" w14:textId="77777777" w:rsidR="00A57458" w:rsidRDefault="757A7534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Hvordan og i hvilken grad er forventet læringsutbytte oppnådd?</w:t>
            </w:r>
          </w:p>
          <w:p w14:paraId="55246602" w14:textId="06F7B4A6" w:rsidR="00DA3358" w:rsidRPr="00DA3358" w:rsidRDefault="00DA3358" w:rsidP="00835ABF">
            <w:pPr>
              <w:pStyle w:val="Listeavsnitt"/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56B48492" w14:textId="77777777" w:rsidTr="522DAA36">
        <w:trPr>
          <w:trHeight w:val="1871"/>
        </w:trPr>
        <w:tc>
          <w:tcPr>
            <w:tcW w:w="10039" w:type="dxa"/>
            <w:hideMark/>
          </w:tcPr>
          <w:p w14:paraId="38AB4B1A" w14:textId="38DAA5E3" w:rsidR="00DA3358" w:rsidRPr="001620EE" w:rsidRDefault="214B9604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På hvilke områder bør st</w:t>
            </w:r>
            <w:r w:rsidR="2CBEC41A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udenten arbeide med å styrke sin generelle kompetanse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?</w:t>
            </w:r>
          </w:p>
          <w:p w14:paraId="1E6D0062" w14:textId="77777777" w:rsidR="00DA3358" w:rsidRPr="00DA3358" w:rsidRDefault="00DA3358" w:rsidP="522DAA36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001620EE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ab/>
            </w:r>
          </w:p>
        </w:tc>
      </w:tr>
    </w:tbl>
    <w:p w14:paraId="06316A61" w14:textId="77777777" w:rsidR="00DE78D3" w:rsidRDefault="00DE78D3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DA3358" w14:paraId="43A7EECA" w14:textId="77777777" w:rsidTr="522DAA36">
        <w:trPr>
          <w:trHeight w:val="476"/>
        </w:trPr>
        <w:tc>
          <w:tcPr>
            <w:tcW w:w="10045" w:type="dxa"/>
          </w:tcPr>
          <w:p w14:paraId="0BEAA426" w14:textId="77777777" w:rsidR="006610B0" w:rsidRPr="00DA3358" w:rsidRDefault="006610B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 xml:space="preserve">Dette skal fylles ut dersom praksisperioden er vurdert til </w:t>
            </w:r>
            <w:r w:rsidRPr="522DAA36">
              <w:rPr>
                <w:rFonts w:ascii="Calibri Light" w:eastAsia="Times New Roman" w:hAnsi="Calibri Light" w:cs="Calibri Light"/>
                <w:i/>
                <w:iCs/>
                <w:color w:val="61B7BA"/>
              </w:rPr>
              <w:t>ikke bestått:</w:t>
            </w:r>
          </w:p>
        </w:tc>
      </w:tr>
      <w:tr w:rsidR="006610B0" w:rsidRPr="00DA3358" w14:paraId="1801DDDB" w14:textId="77777777" w:rsidTr="522DAA36">
        <w:trPr>
          <w:trHeight w:val="1871"/>
        </w:trPr>
        <w:tc>
          <w:tcPr>
            <w:tcW w:w="10045" w:type="dxa"/>
          </w:tcPr>
          <w:p w14:paraId="1C80A2F0" w14:textId="77777777" w:rsidR="006610B0" w:rsidRPr="009F0E2B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Dersom manglende utvikling er grunnlag for vurderingen, må det komme fram her.</w:t>
            </w:r>
          </w:p>
          <w:p w14:paraId="0DF785B7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Innenfor følgende punkter/læringsutbytter har studenten </w:t>
            </w:r>
            <w:r w:rsidRPr="522DAA3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</w:rPr>
              <w:t>ikke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 oppnådd målene:</w:t>
            </w:r>
          </w:p>
          <w:p w14:paraId="54D6AA86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4A58B11E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478FAEF4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6E37A56C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67D217D1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1E8A93C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55B12362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7A7567A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39AD31B4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4458A6C0" w14:textId="77777777" w:rsidR="006610B0" w:rsidRPr="00DA3358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AA8E6B0" w14:textId="77777777" w:rsidR="006610B0" w:rsidRPr="00A65516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5CA6B664" w14:textId="77777777" w:rsidR="006610B0" w:rsidRDefault="006610B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Sted: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Dato: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Praksislærers underskrift: _______________________________</w:t>
      </w:r>
    </w:p>
    <w:p w14:paraId="02B00CF9" w14:textId="77777777" w:rsidR="006610B0" w:rsidRDefault="006610B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</w:p>
    <w:p w14:paraId="36EE5C7D" w14:textId="77777777" w:rsidR="006610B0" w:rsidRPr="00CB13EF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 xml:space="preserve">          Leders underskrift (ved ikke bestått):_______________________________</w:t>
      </w:r>
    </w:p>
    <w:sectPr w:rsidR="006610B0" w:rsidRPr="00CB13EF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5E52" w14:textId="77777777" w:rsidR="009D62F4" w:rsidRDefault="009D62F4">
      <w:r>
        <w:separator/>
      </w:r>
    </w:p>
    <w:p w14:paraId="30CC492E" w14:textId="77777777" w:rsidR="009D62F4" w:rsidRDefault="009D62F4"/>
  </w:endnote>
  <w:endnote w:type="continuationSeparator" w:id="0">
    <w:p w14:paraId="770EBDF0" w14:textId="77777777" w:rsidR="009D62F4" w:rsidRDefault="009D62F4">
      <w:r>
        <w:continuationSeparator/>
      </w:r>
    </w:p>
    <w:p w14:paraId="0B999288" w14:textId="77777777" w:rsidR="009D62F4" w:rsidRDefault="009D62F4"/>
  </w:endnote>
  <w:endnote w:type="continuationNotice" w:id="1">
    <w:p w14:paraId="4A9C895C" w14:textId="77777777" w:rsidR="009D62F4" w:rsidRDefault="009D62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color w:val="008A8F"/>
        <w:sz w:val="28"/>
        <w:szCs w:val="22"/>
      </w:rPr>
    </w:sdtEndPr>
    <w:sdtContent>
      <w:p w14:paraId="2967DE00" w14:textId="15CE8EE3" w:rsidR="00664D38" w:rsidRDefault="522DAA36" w:rsidP="522DAA36">
        <w:pPr>
          <w:pStyle w:val="Bunntekst"/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</w:pP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Praksislærer presenterer utfylt sluttvurdering for studenten i en samtale siste dag i praksis. Studenten laster opp sluttvurderingen i Wiseflow snarest og senest innen en uke.</w:t>
        </w:r>
      </w:p>
      <w:p w14:paraId="5F35EBDC" w14:textId="7BDA5FAB" w:rsidR="00DB0E2F" w:rsidRPr="003B1F08" w:rsidRDefault="00DB0E2F" w:rsidP="522DAA36">
        <w:pPr>
          <w:pStyle w:val="Bunntekst"/>
          <w:jc w:val="center"/>
          <w:rPr>
            <w:b w:val="0"/>
            <w:bCs w:val="0"/>
            <w:color w:val="008A8F"/>
          </w:rPr>
        </w:pPr>
        <w:r w:rsidRPr="522DAA36">
          <w:rPr>
            <w:b w:val="0"/>
            <w:bCs w:val="0"/>
            <w:color w:val="008A8F"/>
          </w:rPr>
          <w:fldChar w:fldCharType="begin"/>
        </w:r>
        <w:r w:rsidRPr="522DAA36">
          <w:rPr>
            <w:b w:val="0"/>
            <w:bCs w:val="0"/>
            <w:color w:val="008A8F"/>
          </w:rPr>
          <w:instrText>PAGE   \* MERGEFORMAT</w:instrText>
        </w:r>
        <w:r w:rsidRPr="522DAA36">
          <w:rPr>
            <w:b w:val="0"/>
            <w:bCs w:val="0"/>
            <w:color w:val="008A8F"/>
          </w:rPr>
          <w:fldChar w:fldCharType="separate"/>
        </w:r>
        <w:r w:rsidR="522DAA36" w:rsidRPr="522DAA36">
          <w:rPr>
            <w:b w:val="0"/>
            <w:bCs w:val="0"/>
            <w:color w:val="008A8F"/>
          </w:rPr>
          <w:t>2</w:t>
        </w:r>
        <w:r w:rsidRPr="522DAA36">
          <w:rPr>
            <w:b w:val="0"/>
            <w:bCs w:val="0"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A31F" w14:textId="77777777" w:rsidR="009D62F4" w:rsidRDefault="009D62F4">
      <w:r>
        <w:separator/>
      </w:r>
    </w:p>
    <w:p w14:paraId="5C00D5CB" w14:textId="77777777" w:rsidR="009D62F4" w:rsidRDefault="009D62F4"/>
  </w:footnote>
  <w:footnote w:type="continuationSeparator" w:id="0">
    <w:p w14:paraId="2E9970C8" w14:textId="77777777" w:rsidR="009D62F4" w:rsidRDefault="009D62F4">
      <w:r>
        <w:continuationSeparator/>
      </w:r>
    </w:p>
    <w:p w14:paraId="4F8873A9" w14:textId="77777777" w:rsidR="009D62F4" w:rsidRDefault="009D62F4"/>
  </w:footnote>
  <w:footnote w:type="continuationNotice" w:id="1">
    <w:p w14:paraId="1DA5DF3D" w14:textId="77777777" w:rsidR="009D62F4" w:rsidRDefault="009D62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 w:rsidP="522DAA36">
    <w:pPr>
      <w:rPr>
        <w:rFonts w:ascii="Calibri Light" w:hAnsi="Calibri Light"/>
        <w:b w:val="0"/>
        <w:bCs w:val="0"/>
        <w:sz w:val="22"/>
        <w:szCs w:val="22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522DAA36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6"/>
            <w:right w:val="nil"/>
          </w:tcBorders>
        </w:tcPr>
        <w:p w14:paraId="7DCC5156" w14:textId="13F65743" w:rsidR="00395FB9" w:rsidRPr="00340B27" w:rsidRDefault="00BD16EE" w:rsidP="522DAA36">
          <w:pPr>
            <w:pStyle w:val="Topptekst"/>
            <w:jc w:val="right"/>
            <w:rPr>
              <w:rFonts w:ascii="Calibri Light" w:hAnsi="Calibri Light"/>
              <w:b w:val="0"/>
              <w:bCs w:val="0"/>
              <w:color w:val="008A8F"/>
              <w:sz w:val="20"/>
              <w:szCs w:val="20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22DAA36" w:rsidRPr="522DAA36">
            <w:rPr>
              <w:rFonts w:ascii="Calibri Light" w:hAnsi="Calibri Light" w:cs="Calibri Light"/>
              <w:b w:val="0"/>
              <w:bCs w:val="0"/>
              <w:noProof/>
              <w:color w:val="008A8F"/>
              <w:sz w:val="22"/>
              <w:szCs w:val="22"/>
              <w:lang w:eastAsia="nb-NO"/>
            </w:rPr>
            <w:t>Sluttvurdering av praksis</w:t>
          </w:r>
          <w:r w:rsidR="007B7829" w:rsidRPr="00340B27">
            <w:rPr>
              <w:rFonts w:ascii="Calibri Light" w:hAnsi="Calibri Light"/>
              <w:b w:val="0"/>
              <w:color w:val="008A8F"/>
              <w:sz w:val="22"/>
              <w:szCs w:val="18"/>
              <w:lang w:val="nn-NO"/>
            </w:rPr>
            <w:br/>
          </w:r>
          <w:r w:rsidR="522DAA36" w:rsidRPr="522DAA36">
            <w:rPr>
              <w:rFonts w:ascii="Calibri Light" w:hAnsi="Calibri Light"/>
              <w:b w:val="0"/>
              <w:bCs w:val="0"/>
              <w:color w:val="008A8F"/>
              <w:sz w:val="22"/>
              <w:szCs w:val="22"/>
              <w:lang w:val="nn-NO"/>
            </w:rPr>
            <w:t>Lærerutdanning i praktiske og estetiske fag for trinn 1-13</w:t>
          </w:r>
        </w:p>
        <w:p w14:paraId="25434A00" w14:textId="7AD3B746" w:rsidR="00340B27" w:rsidRPr="00340B27" w:rsidRDefault="00340B27" w:rsidP="522DAA36">
          <w:pPr>
            <w:pStyle w:val="Topptekst"/>
            <w:jc w:val="right"/>
            <w:rPr>
              <w:b w:val="0"/>
              <w:bCs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BD19"/>
    <w:multiLevelType w:val="hybridMultilevel"/>
    <w:tmpl w:val="CAD6E86A"/>
    <w:lvl w:ilvl="0" w:tplc="CDE2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C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2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2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82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A8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0D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42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5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E9303C"/>
    <w:multiLevelType w:val="hybridMultilevel"/>
    <w:tmpl w:val="5D4EE0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D68B1"/>
    <w:multiLevelType w:val="hybridMultilevel"/>
    <w:tmpl w:val="769EFCF8"/>
    <w:lvl w:ilvl="0" w:tplc="4AD89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5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F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6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49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E7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A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0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6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6658"/>
    <w:multiLevelType w:val="hybridMultilevel"/>
    <w:tmpl w:val="7CE4B138"/>
    <w:lvl w:ilvl="0" w:tplc="49440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6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CE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42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8E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A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8C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2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C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00CD"/>
    <w:multiLevelType w:val="hybridMultilevel"/>
    <w:tmpl w:val="D8DC29FE"/>
    <w:lvl w:ilvl="0" w:tplc="5B60C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E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20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A1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D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04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7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CC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CA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707F0"/>
    <w:multiLevelType w:val="hybridMultilevel"/>
    <w:tmpl w:val="5BFEB0E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358DC"/>
    <w:multiLevelType w:val="hybridMultilevel"/>
    <w:tmpl w:val="917CBF28"/>
    <w:lvl w:ilvl="0" w:tplc="08365070">
      <w:start w:val="4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AA3125"/>
    <w:multiLevelType w:val="hybridMultilevel"/>
    <w:tmpl w:val="083C25C4"/>
    <w:lvl w:ilvl="0" w:tplc="083650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75593"/>
    <w:multiLevelType w:val="hybridMultilevel"/>
    <w:tmpl w:val="38E65342"/>
    <w:lvl w:ilvl="0" w:tplc="083650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0731D"/>
    <w:multiLevelType w:val="hybridMultilevel"/>
    <w:tmpl w:val="E4D2D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366468">
    <w:abstractNumId w:val="7"/>
  </w:num>
  <w:num w:numId="2" w16cid:durableId="544636782">
    <w:abstractNumId w:val="6"/>
  </w:num>
  <w:num w:numId="3" w16cid:durableId="14813834">
    <w:abstractNumId w:val="5"/>
  </w:num>
  <w:num w:numId="4" w16cid:durableId="887573260">
    <w:abstractNumId w:val="0"/>
  </w:num>
  <w:num w:numId="5" w16cid:durableId="777873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355179">
    <w:abstractNumId w:val="2"/>
  </w:num>
  <w:num w:numId="7" w16cid:durableId="1074860985">
    <w:abstractNumId w:val="3"/>
  </w:num>
  <w:num w:numId="8" w16cid:durableId="446193650">
    <w:abstractNumId w:val="12"/>
  </w:num>
  <w:num w:numId="9" w16cid:durableId="801390100">
    <w:abstractNumId w:val="9"/>
  </w:num>
  <w:num w:numId="10" w16cid:durableId="456065773">
    <w:abstractNumId w:val="1"/>
  </w:num>
  <w:num w:numId="11" w16cid:durableId="19823963">
    <w:abstractNumId w:val="16"/>
  </w:num>
  <w:num w:numId="12" w16cid:durableId="42561712">
    <w:abstractNumId w:val="14"/>
  </w:num>
  <w:num w:numId="13" w16cid:durableId="1860586392">
    <w:abstractNumId w:val="13"/>
  </w:num>
  <w:num w:numId="14" w16cid:durableId="1793284378">
    <w:abstractNumId w:val="11"/>
  </w:num>
  <w:num w:numId="15" w16cid:durableId="336225836">
    <w:abstractNumId w:val="4"/>
  </w:num>
  <w:num w:numId="16" w16cid:durableId="795753556">
    <w:abstractNumId w:val="14"/>
  </w:num>
  <w:num w:numId="17" w16cid:durableId="926304748">
    <w:abstractNumId w:val="15"/>
  </w:num>
  <w:num w:numId="18" w16cid:durableId="2004384001">
    <w:abstractNumId w:val="8"/>
  </w:num>
  <w:num w:numId="19" w16cid:durableId="18663651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35D"/>
    <w:rsid w:val="00010500"/>
    <w:rsid w:val="00015AF1"/>
    <w:rsid w:val="0002482E"/>
    <w:rsid w:val="00035D61"/>
    <w:rsid w:val="000443AF"/>
    <w:rsid w:val="00050324"/>
    <w:rsid w:val="000515EA"/>
    <w:rsid w:val="0005668A"/>
    <w:rsid w:val="00060B06"/>
    <w:rsid w:val="00062A20"/>
    <w:rsid w:val="0007372B"/>
    <w:rsid w:val="00077E8D"/>
    <w:rsid w:val="00097FA9"/>
    <w:rsid w:val="000A0150"/>
    <w:rsid w:val="000A2571"/>
    <w:rsid w:val="000B6504"/>
    <w:rsid w:val="000C21BE"/>
    <w:rsid w:val="000E2195"/>
    <w:rsid w:val="000E5ED3"/>
    <w:rsid w:val="000E63C9"/>
    <w:rsid w:val="000E7773"/>
    <w:rsid w:val="000F1E0C"/>
    <w:rsid w:val="00114FFD"/>
    <w:rsid w:val="00123D2C"/>
    <w:rsid w:val="00130E9D"/>
    <w:rsid w:val="00140747"/>
    <w:rsid w:val="00144707"/>
    <w:rsid w:val="0015055A"/>
    <w:rsid w:val="00150A6D"/>
    <w:rsid w:val="001620EE"/>
    <w:rsid w:val="001678B3"/>
    <w:rsid w:val="00175CF1"/>
    <w:rsid w:val="001853E4"/>
    <w:rsid w:val="0018543D"/>
    <w:rsid w:val="00185B35"/>
    <w:rsid w:val="00192E4C"/>
    <w:rsid w:val="001A3050"/>
    <w:rsid w:val="001A651F"/>
    <w:rsid w:val="001A6907"/>
    <w:rsid w:val="001A74E8"/>
    <w:rsid w:val="001B2CC4"/>
    <w:rsid w:val="001B5929"/>
    <w:rsid w:val="001B6644"/>
    <w:rsid w:val="001D121F"/>
    <w:rsid w:val="001E297B"/>
    <w:rsid w:val="001E2E77"/>
    <w:rsid w:val="001E40F1"/>
    <w:rsid w:val="001F2BC8"/>
    <w:rsid w:val="001F2C78"/>
    <w:rsid w:val="001F5F6B"/>
    <w:rsid w:val="0020309F"/>
    <w:rsid w:val="00224CDA"/>
    <w:rsid w:val="0022654F"/>
    <w:rsid w:val="00234D40"/>
    <w:rsid w:val="002401C2"/>
    <w:rsid w:val="00240642"/>
    <w:rsid w:val="00243EBC"/>
    <w:rsid w:val="00246A35"/>
    <w:rsid w:val="00257BC8"/>
    <w:rsid w:val="0026540F"/>
    <w:rsid w:val="00284348"/>
    <w:rsid w:val="002A37F8"/>
    <w:rsid w:val="002B2EEC"/>
    <w:rsid w:val="002B2F0E"/>
    <w:rsid w:val="002C15AD"/>
    <w:rsid w:val="002C252C"/>
    <w:rsid w:val="002C6CCB"/>
    <w:rsid w:val="002D4DD8"/>
    <w:rsid w:val="002E1616"/>
    <w:rsid w:val="002F1437"/>
    <w:rsid w:val="002F3933"/>
    <w:rsid w:val="002F51F5"/>
    <w:rsid w:val="003072DC"/>
    <w:rsid w:val="00312137"/>
    <w:rsid w:val="00326A37"/>
    <w:rsid w:val="00330359"/>
    <w:rsid w:val="0033762F"/>
    <w:rsid w:val="00340B27"/>
    <w:rsid w:val="00360494"/>
    <w:rsid w:val="0036319B"/>
    <w:rsid w:val="00366C7E"/>
    <w:rsid w:val="00384EA3"/>
    <w:rsid w:val="00392C56"/>
    <w:rsid w:val="00395792"/>
    <w:rsid w:val="00395FB9"/>
    <w:rsid w:val="003A39A1"/>
    <w:rsid w:val="003A76EC"/>
    <w:rsid w:val="003B17FE"/>
    <w:rsid w:val="003B1967"/>
    <w:rsid w:val="003B1F08"/>
    <w:rsid w:val="003B26E4"/>
    <w:rsid w:val="003B79EC"/>
    <w:rsid w:val="003C2191"/>
    <w:rsid w:val="003D3863"/>
    <w:rsid w:val="003D58A1"/>
    <w:rsid w:val="003E1A39"/>
    <w:rsid w:val="003E5F45"/>
    <w:rsid w:val="003F724C"/>
    <w:rsid w:val="00402E29"/>
    <w:rsid w:val="0041104C"/>
    <w:rsid w:val="004110DE"/>
    <w:rsid w:val="00421F75"/>
    <w:rsid w:val="0042746B"/>
    <w:rsid w:val="004333EA"/>
    <w:rsid w:val="0044085A"/>
    <w:rsid w:val="00445EB0"/>
    <w:rsid w:val="00473423"/>
    <w:rsid w:val="004737E3"/>
    <w:rsid w:val="0048771B"/>
    <w:rsid w:val="004A3088"/>
    <w:rsid w:val="004B21A5"/>
    <w:rsid w:val="004B45E5"/>
    <w:rsid w:val="004B6D32"/>
    <w:rsid w:val="004C2B8B"/>
    <w:rsid w:val="004C604B"/>
    <w:rsid w:val="004E1BA1"/>
    <w:rsid w:val="004E4129"/>
    <w:rsid w:val="004E4488"/>
    <w:rsid w:val="005037F0"/>
    <w:rsid w:val="00516A86"/>
    <w:rsid w:val="005273B6"/>
    <w:rsid w:val="005275F6"/>
    <w:rsid w:val="005340D8"/>
    <w:rsid w:val="00542A4F"/>
    <w:rsid w:val="0055436F"/>
    <w:rsid w:val="0055761C"/>
    <w:rsid w:val="005620FA"/>
    <w:rsid w:val="00570C09"/>
    <w:rsid w:val="00572102"/>
    <w:rsid w:val="00572EA8"/>
    <w:rsid w:val="0057303F"/>
    <w:rsid w:val="00573DD8"/>
    <w:rsid w:val="00575C7D"/>
    <w:rsid w:val="0058183F"/>
    <w:rsid w:val="00585598"/>
    <w:rsid w:val="0059666A"/>
    <w:rsid w:val="005A3C9F"/>
    <w:rsid w:val="005A49F4"/>
    <w:rsid w:val="005C47F4"/>
    <w:rsid w:val="005C4BBF"/>
    <w:rsid w:val="005D6C4E"/>
    <w:rsid w:val="005E0F13"/>
    <w:rsid w:val="005E4A70"/>
    <w:rsid w:val="005F0A03"/>
    <w:rsid w:val="005F1BB0"/>
    <w:rsid w:val="005F284C"/>
    <w:rsid w:val="005F3D53"/>
    <w:rsid w:val="005F64A5"/>
    <w:rsid w:val="005F6A91"/>
    <w:rsid w:val="00604490"/>
    <w:rsid w:val="006169C0"/>
    <w:rsid w:val="006177F6"/>
    <w:rsid w:val="00644778"/>
    <w:rsid w:val="00645A8A"/>
    <w:rsid w:val="00654BAA"/>
    <w:rsid w:val="00656C4D"/>
    <w:rsid w:val="006610B0"/>
    <w:rsid w:val="00664D38"/>
    <w:rsid w:val="00667B38"/>
    <w:rsid w:val="00672944"/>
    <w:rsid w:val="00677A61"/>
    <w:rsid w:val="006A0FE5"/>
    <w:rsid w:val="006B7480"/>
    <w:rsid w:val="006C51A9"/>
    <w:rsid w:val="006D166A"/>
    <w:rsid w:val="006D4C6E"/>
    <w:rsid w:val="006E108E"/>
    <w:rsid w:val="006E30E8"/>
    <w:rsid w:val="006E5716"/>
    <w:rsid w:val="006F00B4"/>
    <w:rsid w:val="006F1D56"/>
    <w:rsid w:val="006F5DFA"/>
    <w:rsid w:val="00700BA9"/>
    <w:rsid w:val="007030DB"/>
    <w:rsid w:val="0070629E"/>
    <w:rsid w:val="00711FA7"/>
    <w:rsid w:val="00714A50"/>
    <w:rsid w:val="00720BFF"/>
    <w:rsid w:val="007218DF"/>
    <w:rsid w:val="007302B3"/>
    <w:rsid w:val="00730733"/>
    <w:rsid w:val="00730E3A"/>
    <w:rsid w:val="00736AAF"/>
    <w:rsid w:val="00737EEF"/>
    <w:rsid w:val="00761765"/>
    <w:rsid w:val="00765B2A"/>
    <w:rsid w:val="007760A6"/>
    <w:rsid w:val="00777480"/>
    <w:rsid w:val="00780A10"/>
    <w:rsid w:val="00783A34"/>
    <w:rsid w:val="00785464"/>
    <w:rsid w:val="00797D13"/>
    <w:rsid w:val="007A4B9D"/>
    <w:rsid w:val="007A4D25"/>
    <w:rsid w:val="007B1378"/>
    <w:rsid w:val="007B1958"/>
    <w:rsid w:val="007B3FD7"/>
    <w:rsid w:val="007B7829"/>
    <w:rsid w:val="007C6B52"/>
    <w:rsid w:val="007D16C5"/>
    <w:rsid w:val="007F1DA3"/>
    <w:rsid w:val="007F4064"/>
    <w:rsid w:val="00801772"/>
    <w:rsid w:val="008164B1"/>
    <w:rsid w:val="00817D8F"/>
    <w:rsid w:val="00835ABF"/>
    <w:rsid w:val="00862FE4"/>
    <w:rsid w:val="0086389A"/>
    <w:rsid w:val="008661CA"/>
    <w:rsid w:val="008704EE"/>
    <w:rsid w:val="0087184F"/>
    <w:rsid w:val="0087605E"/>
    <w:rsid w:val="00887FF9"/>
    <w:rsid w:val="00895B09"/>
    <w:rsid w:val="008B1FEE"/>
    <w:rsid w:val="008B6789"/>
    <w:rsid w:val="008B74EB"/>
    <w:rsid w:val="008B7A9C"/>
    <w:rsid w:val="008C5353"/>
    <w:rsid w:val="008C6B74"/>
    <w:rsid w:val="008D7C13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013F"/>
    <w:rsid w:val="00930424"/>
    <w:rsid w:val="0093335D"/>
    <w:rsid w:val="0093613E"/>
    <w:rsid w:val="00943026"/>
    <w:rsid w:val="00945CD0"/>
    <w:rsid w:val="00954DC0"/>
    <w:rsid w:val="00966B81"/>
    <w:rsid w:val="0097306E"/>
    <w:rsid w:val="0099459F"/>
    <w:rsid w:val="00995178"/>
    <w:rsid w:val="009A3430"/>
    <w:rsid w:val="009A3A4E"/>
    <w:rsid w:val="009A460B"/>
    <w:rsid w:val="009A5328"/>
    <w:rsid w:val="009B0424"/>
    <w:rsid w:val="009C0906"/>
    <w:rsid w:val="009C3B2F"/>
    <w:rsid w:val="009C7720"/>
    <w:rsid w:val="009D2B6E"/>
    <w:rsid w:val="009D62F4"/>
    <w:rsid w:val="009E0B20"/>
    <w:rsid w:val="009F61FD"/>
    <w:rsid w:val="00A07485"/>
    <w:rsid w:val="00A12A22"/>
    <w:rsid w:val="00A131BF"/>
    <w:rsid w:val="00A216E1"/>
    <w:rsid w:val="00A234A1"/>
    <w:rsid w:val="00A23AFA"/>
    <w:rsid w:val="00A31B3E"/>
    <w:rsid w:val="00A36E8C"/>
    <w:rsid w:val="00A45CE3"/>
    <w:rsid w:val="00A507E0"/>
    <w:rsid w:val="00A532F3"/>
    <w:rsid w:val="00A53E68"/>
    <w:rsid w:val="00A57458"/>
    <w:rsid w:val="00A8489E"/>
    <w:rsid w:val="00A95493"/>
    <w:rsid w:val="00A96460"/>
    <w:rsid w:val="00AA7544"/>
    <w:rsid w:val="00AB02A7"/>
    <w:rsid w:val="00AB24B9"/>
    <w:rsid w:val="00AC29F3"/>
    <w:rsid w:val="00AE0588"/>
    <w:rsid w:val="00AE4ACB"/>
    <w:rsid w:val="00AF237A"/>
    <w:rsid w:val="00B005BE"/>
    <w:rsid w:val="00B231E5"/>
    <w:rsid w:val="00B23F8F"/>
    <w:rsid w:val="00B24654"/>
    <w:rsid w:val="00B24F66"/>
    <w:rsid w:val="00B32D17"/>
    <w:rsid w:val="00B42A6B"/>
    <w:rsid w:val="00B4366E"/>
    <w:rsid w:val="00B5142D"/>
    <w:rsid w:val="00B5481B"/>
    <w:rsid w:val="00B660C3"/>
    <w:rsid w:val="00B66133"/>
    <w:rsid w:val="00B67CD4"/>
    <w:rsid w:val="00B74E19"/>
    <w:rsid w:val="00B755E4"/>
    <w:rsid w:val="00B84E97"/>
    <w:rsid w:val="00B906F3"/>
    <w:rsid w:val="00B93208"/>
    <w:rsid w:val="00BB36EA"/>
    <w:rsid w:val="00BD16EE"/>
    <w:rsid w:val="00BE00C7"/>
    <w:rsid w:val="00BE7221"/>
    <w:rsid w:val="00BF00CD"/>
    <w:rsid w:val="00C02B87"/>
    <w:rsid w:val="00C10B4F"/>
    <w:rsid w:val="00C11B50"/>
    <w:rsid w:val="00C30BE7"/>
    <w:rsid w:val="00C37159"/>
    <w:rsid w:val="00C4086D"/>
    <w:rsid w:val="00C456DB"/>
    <w:rsid w:val="00C53F72"/>
    <w:rsid w:val="00C56171"/>
    <w:rsid w:val="00C6509B"/>
    <w:rsid w:val="00C65244"/>
    <w:rsid w:val="00C671F0"/>
    <w:rsid w:val="00C73ECA"/>
    <w:rsid w:val="00C748E7"/>
    <w:rsid w:val="00C84367"/>
    <w:rsid w:val="00C85C9C"/>
    <w:rsid w:val="00C8761C"/>
    <w:rsid w:val="00C90711"/>
    <w:rsid w:val="00C91C0B"/>
    <w:rsid w:val="00CA1896"/>
    <w:rsid w:val="00CA7635"/>
    <w:rsid w:val="00CB5B28"/>
    <w:rsid w:val="00CD2224"/>
    <w:rsid w:val="00CF2FFC"/>
    <w:rsid w:val="00CF5371"/>
    <w:rsid w:val="00CF7E45"/>
    <w:rsid w:val="00D028C5"/>
    <w:rsid w:val="00D02F40"/>
    <w:rsid w:val="00D0323A"/>
    <w:rsid w:val="00D0559F"/>
    <w:rsid w:val="00D077E9"/>
    <w:rsid w:val="00D11B7C"/>
    <w:rsid w:val="00D16B8D"/>
    <w:rsid w:val="00D27A7C"/>
    <w:rsid w:val="00D32D7B"/>
    <w:rsid w:val="00D355DD"/>
    <w:rsid w:val="00D35AC3"/>
    <w:rsid w:val="00D37C24"/>
    <w:rsid w:val="00D42CB7"/>
    <w:rsid w:val="00D46519"/>
    <w:rsid w:val="00D5413D"/>
    <w:rsid w:val="00D570A9"/>
    <w:rsid w:val="00D64847"/>
    <w:rsid w:val="00D70D02"/>
    <w:rsid w:val="00D770C7"/>
    <w:rsid w:val="00D800C0"/>
    <w:rsid w:val="00D86945"/>
    <w:rsid w:val="00D8771F"/>
    <w:rsid w:val="00D90290"/>
    <w:rsid w:val="00D91211"/>
    <w:rsid w:val="00D9137E"/>
    <w:rsid w:val="00DA3358"/>
    <w:rsid w:val="00DA4D76"/>
    <w:rsid w:val="00DB0E2F"/>
    <w:rsid w:val="00DB72D2"/>
    <w:rsid w:val="00DD152F"/>
    <w:rsid w:val="00DD519E"/>
    <w:rsid w:val="00DE0E5E"/>
    <w:rsid w:val="00DE213F"/>
    <w:rsid w:val="00DE78D3"/>
    <w:rsid w:val="00DF027C"/>
    <w:rsid w:val="00DF138E"/>
    <w:rsid w:val="00E00A32"/>
    <w:rsid w:val="00E21160"/>
    <w:rsid w:val="00E22ACD"/>
    <w:rsid w:val="00E262F9"/>
    <w:rsid w:val="00E33542"/>
    <w:rsid w:val="00E365E3"/>
    <w:rsid w:val="00E50754"/>
    <w:rsid w:val="00E55786"/>
    <w:rsid w:val="00E561BC"/>
    <w:rsid w:val="00E620B0"/>
    <w:rsid w:val="00E62734"/>
    <w:rsid w:val="00E649E1"/>
    <w:rsid w:val="00E72124"/>
    <w:rsid w:val="00E725F1"/>
    <w:rsid w:val="00E74A74"/>
    <w:rsid w:val="00E768F5"/>
    <w:rsid w:val="00E81B40"/>
    <w:rsid w:val="00E91DAE"/>
    <w:rsid w:val="00E949B6"/>
    <w:rsid w:val="00EB516D"/>
    <w:rsid w:val="00EB6916"/>
    <w:rsid w:val="00ED01CF"/>
    <w:rsid w:val="00ED5F6E"/>
    <w:rsid w:val="00EF1A55"/>
    <w:rsid w:val="00EF2DF1"/>
    <w:rsid w:val="00EF31CC"/>
    <w:rsid w:val="00EF555B"/>
    <w:rsid w:val="00EF7CBF"/>
    <w:rsid w:val="00F027BB"/>
    <w:rsid w:val="00F106ED"/>
    <w:rsid w:val="00F11DCF"/>
    <w:rsid w:val="00F13FD2"/>
    <w:rsid w:val="00F14A62"/>
    <w:rsid w:val="00F162EA"/>
    <w:rsid w:val="00F2260A"/>
    <w:rsid w:val="00F279FC"/>
    <w:rsid w:val="00F33014"/>
    <w:rsid w:val="00F41A4B"/>
    <w:rsid w:val="00F43148"/>
    <w:rsid w:val="00F4480B"/>
    <w:rsid w:val="00F47056"/>
    <w:rsid w:val="00F47065"/>
    <w:rsid w:val="00F51C89"/>
    <w:rsid w:val="00F52D27"/>
    <w:rsid w:val="00F571ED"/>
    <w:rsid w:val="00F60BD8"/>
    <w:rsid w:val="00F83527"/>
    <w:rsid w:val="00F842DA"/>
    <w:rsid w:val="00F86E91"/>
    <w:rsid w:val="00FA05FD"/>
    <w:rsid w:val="00FA0867"/>
    <w:rsid w:val="00FA2728"/>
    <w:rsid w:val="00FA2890"/>
    <w:rsid w:val="00FA3E1A"/>
    <w:rsid w:val="00FB54CD"/>
    <w:rsid w:val="00FC6FCC"/>
    <w:rsid w:val="00FD583F"/>
    <w:rsid w:val="00FD7488"/>
    <w:rsid w:val="00FE4EAD"/>
    <w:rsid w:val="00FF16B4"/>
    <w:rsid w:val="03FB052E"/>
    <w:rsid w:val="04441A99"/>
    <w:rsid w:val="047817F0"/>
    <w:rsid w:val="05229719"/>
    <w:rsid w:val="05DE5C34"/>
    <w:rsid w:val="0613E851"/>
    <w:rsid w:val="06894110"/>
    <w:rsid w:val="072AB86A"/>
    <w:rsid w:val="07925DC7"/>
    <w:rsid w:val="07B655C3"/>
    <w:rsid w:val="08C4C35E"/>
    <w:rsid w:val="09AA179E"/>
    <w:rsid w:val="09FC7232"/>
    <w:rsid w:val="0A0AC6A0"/>
    <w:rsid w:val="0D3D47F6"/>
    <w:rsid w:val="0DCE90B3"/>
    <w:rsid w:val="0F6C161D"/>
    <w:rsid w:val="10D98836"/>
    <w:rsid w:val="11EF8FC6"/>
    <w:rsid w:val="136E10A2"/>
    <w:rsid w:val="160F1E51"/>
    <w:rsid w:val="1631F9A1"/>
    <w:rsid w:val="1725EE6A"/>
    <w:rsid w:val="19C38C2F"/>
    <w:rsid w:val="1A5D8F2C"/>
    <w:rsid w:val="1B63F94F"/>
    <w:rsid w:val="1E2105A6"/>
    <w:rsid w:val="214B9604"/>
    <w:rsid w:val="2163DC1B"/>
    <w:rsid w:val="2231067A"/>
    <w:rsid w:val="2307126B"/>
    <w:rsid w:val="250ADB95"/>
    <w:rsid w:val="26C5302D"/>
    <w:rsid w:val="2964D063"/>
    <w:rsid w:val="296695D0"/>
    <w:rsid w:val="29BC301E"/>
    <w:rsid w:val="29E27A9D"/>
    <w:rsid w:val="2B7128DC"/>
    <w:rsid w:val="2CBEC41A"/>
    <w:rsid w:val="2D8D147F"/>
    <w:rsid w:val="33631264"/>
    <w:rsid w:val="33AE6DDA"/>
    <w:rsid w:val="33E812AC"/>
    <w:rsid w:val="358BD093"/>
    <w:rsid w:val="359D0B6A"/>
    <w:rsid w:val="3727A0F4"/>
    <w:rsid w:val="39D253E8"/>
    <w:rsid w:val="39DA416E"/>
    <w:rsid w:val="3D09F4AA"/>
    <w:rsid w:val="3D6CFCC5"/>
    <w:rsid w:val="3DED837D"/>
    <w:rsid w:val="3E5487C3"/>
    <w:rsid w:val="3EA5C50B"/>
    <w:rsid w:val="40CD871B"/>
    <w:rsid w:val="437770C1"/>
    <w:rsid w:val="438A17F1"/>
    <w:rsid w:val="447A1B43"/>
    <w:rsid w:val="46010AAB"/>
    <w:rsid w:val="47EFF559"/>
    <w:rsid w:val="4CEBD077"/>
    <w:rsid w:val="4DE24A89"/>
    <w:rsid w:val="505FA6BC"/>
    <w:rsid w:val="50C1CBB4"/>
    <w:rsid w:val="522DAA36"/>
    <w:rsid w:val="58C8F6D8"/>
    <w:rsid w:val="59455337"/>
    <w:rsid w:val="594E4774"/>
    <w:rsid w:val="59D2A5AC"/>
    <w:rsid w:val="5AAA0E7C"/>
    <w:rsid w:val="5B911E8C"/>
    <w:rsid w:val="5BE046E6"/>
    <w:rsid w:val="5C7CF3F9"/>
    <w:rsid w:val="5E18C45A"/>
    <w:rsid w:val="5FAAE1C8"/>
    <w:rsid w:val="5FB494BB"/>
    <w:rsid w:val="5FD918C8"/>
    <w:rsid w:val="5FE2F303"/>
    <w:rsid w:val="60399503"/>
    <w:rsid w:val="607B0B94"/>
    <w:rsid w:val="637135C5"/>
    <w:rsid w:val="64236660"/>
    <w:rsid w:val="65BBB35C"/>
    <w:rsid w:val="6623D63F"/>
    <w:rsid w:val="6A9C61CD"/>
    <w:rsid w:val="6B12A9B2"/>
    <w:rsid w:val="6D5A2CB3"/>
    <w:rsid w:val="6E611B3D"/>
    <w:rsid w:val="6EF4A631"/>
    <w:rsid w:val="6F1276F7"/>
    <w:rsid w:val="7338A515"/>
    <w:rsid w:val="73E5E81A"/>
    <w:rsid w:val="74033E5C"/>
    <w:rsid w:val="750D0183"/>
    <w:rsid w:val="757A7534"/>
    <w:rsid w:val="759F0EBD"/>
    <w:rsid w:val="771C2816"/>
    <w:rsid w:val="783FDCE8"/>
    <w:rsid w:val="79DBAD49"/>
    <w:rsid w:val="7AE2DCE2"/>
    <w:rsid w:val="7AFC3055"/>
    <w:rsid w:val="7B836644"/>
    <w:rsid w:val="7DCB54CC"/>
    <w:rsid w:val="7EEB8D7C"/>
    <w:rsid w:val="7FA4A6C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22DAA36"/>
    <w:pPr>
      <w:spacing w:after="0"/>
    </w:pPr>
    <w:rPr>
      <w:rFonts w:eastAsiaTheme="minorEastAsia"/>
      <w:b/>
      <w:bCs/>
      <w:color w:val="082A75" w:themeColor="text2"/>
      <w:sz w:val="28"/>
      <w:szCs w:val="28"/>
    </w:rPr>
  </w:style>
  <w:style w:type="paragraph" w:styleId="Overskrift1">
    <w:name w:val="heading 1"/>
    <w:basedOn w:val="Normal"/>
    <w:link w:val="Overskrift1Tegn"/>
    <w:uiPriority w:val="4"/>
    <w:qFormat/>
    <w:rsid w:val="522DAA36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522DAA36"/>
    <w:pPr>
      <w:keepNext/>
      <w:spacing w:after="240"/>
      <w:outlineLvl w:val="1"/>
    </w:pPr>
    <w:rPr>
      <w:rFonts w:eastAsiaTheme="majorEastAsia" w:cstheme="majorBidi"/>
      <w:b w:val="0"/>
      <w:bCs w:val="0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522DAA36"/>
    <w:pPr>
      <w:keepNext/>
      <w:spacing w:before="40"/>
      <w:outlineLvl w:val="2"/>
    </w:pPr>
    <w:rPr>
      <w:rFonts w:asciiTheme="majorHAnsi" w:eastAsiaTheme="majorEastAsia" w:hAnsiTheme="majorHAnsi" w:cstheme="majorBidi"/>
      <w:color w:val="012639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522DAA3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522DAA36"/>
    <w:pPr>
      <w:keepNext/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522DAA36"/>
    <w:pPr>
      <w:keepNext/>
      <w:spacing w:before="40"/>
      <w:outlineLvl w:val="5"/>
    </w:pPr>
    <w:rPr>
      <w:rFonts w:asciiTheme="majorHAnsi" w:eastAsiaTheme="majorEastAsia" w:hAnsiTheme="majorHAnsi" w:cstheme="majorBidi"/>
      <w:color w:val="01263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522DAA3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012639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522DAA36"/>
    <w:pPr>
      <w:keepNext/>
      <w:spacing w:before="40"/>
      <w:outlineLvl w:val="7"/>
    </w:pPr>
    <w:rPr>
      <w:rFonts w:asciiTheme="majorHAnsi" w:eastAsiaTheme="majorEastAsia" w:hAnsiTheme="majorHAnsi" w:cstheme="majorBidi"/>
      <w:color w:val="221D5D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522DAA3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21D5D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522DAA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522DAA36"/>
    <w:rPr>
      <w:rFonts w:ascii="Tahoma" w:eastAsiaTheme="minorEastAsia" w:hAnsi="Tahoma" w:cs="Tahoma"/>
      <w:noProof w:val="0"/>
      <w:sz w:val="16"/>
      <w:szCs w:val="16"/>
      <w:lang w:val="nb-NO"/>
    </w:rPr>
  </w:style>
  <w:style w:type="paragraph" w:styleId="Tittel">
    <w:name w:val="Title"/>
    <w:basedOn w:val="Normal"/>
    <w:link w:val="TittelTegn"/>
    <w:uiPriority w:val="1"/>
    <w:qFormat/>
    <w:rsid w:val="522DAA36"/>
    <w:pPr>
      <w:spacing w:after="200"/>
    </w:pPr>
    <w:rPr>
      <w:rFonts w:asciiTheme="majorHAnsi" w:eastAsiaTheme="majorEastAsia" w:hAnsiTheme="majorHAnsi" w:cstheme="majorBidi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"/>
    <w:rsid w:val="522DAA36"/>
    <w:rPr>
      <w:rFonts w:asciiTheme="majorHAnsi" w:eastAsiaTheme="majorEastAsia" w:hAnsiTheme="majorHAnsi" w:cstheme="majorBidi"/>
      <w:b/>
      <w:bCs/>
      <w:noProof w:val="0"/>
      <w:color w:val="082A75" w:themeColor="text2"/>
      <w:sz w:val="72"/>
      <w:szCs w:val="72"/>
      <w:lang w:val="nb-NO"/>
    </w:rPr>
  </w:style>
  <w:style w:type="paragraph" w:styleId="Undertittel">
    <w:name w:val="Subtitle"/>
    <w:basedOn w:val="Normal"/>
    <w:link w:val="UndertittelTegn"/>
    <w:uiPriority w:val="2"/>
    <w:qFormat/>
    <w:rsid w:val="522DAA36"/>
    <w:rPr>
      <w:b w:val="0"/>
      <w:bCs w:val="0"/>
      <w:caps/>
      <w:sz w:val="32"/>
      <w:szCs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522DAA36"/>
    <w:rPr>
      <w:rFonts w:asciiTheme="minorHAnsi" w:eastAsiaTheme="minorEastAsia" w:hAnsiTheme="minorHAnsi" w:cstheme="minorBidi"/>
      <w:caps/>
      <w:noProof w:val="0"/>
      <w:color w:val="082A75" w:themeColor="text2"/>
      <w:sz w:val="32"/>
      <w:szCs w:val="3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522DAA36"/>
    <w:rPr>
      <w:rFonts w:asciiTheme="majorHAnsi" w:eastAsiaTheme="majorEastAsia" w:hAnsiTheme="majorHAnsi" w:cstheme="majorBidi"/>
      <w:b/>
      <w:bCs/>
      <w:noProof w:val="0"/>
      <w:color w:val="061F57" w:themeColor="text2" w:themeShade="BF"/>
      <w:sz w:val="52"/>
      <w:szCs w:val="52"/>
      <w:lang w:val="nb-NO"/>
    </w:rPr>
  </w:style>
  <w:style w:type="paragraph" w:styleId="Topptekst">
    <w:name w:val="header"/>
    <w:basedOn w:val="Normal"/>
    <w:link w:val="TopptekstTegn"/>
    <w:uiPriority w:val="8"/>
    <w:unhideWhenUsed/>
    <w:rsid w:val="522DAA36"/>
  </w:style>
  <w:style w:type="character" w:customStyle="1" w:styleId="TopptekstTegn">
    <w:name w:val="Topptekst Tegn"/>
    <w:basedOn w:val="Standardskriftforavsnitt"/>
    <w:link w:val="Topptekst"/>
    <w:uiPriority w:val="8"/>
    <w:rsid w:val="522DAA36"/>
    <w:rPr>
      <w:noProof w:val="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522DAA36"/>
  </w:style>
  <w:style w:type="character" w:customStyle="1" w:styleId="BunntekstTegn">
    <w:name w:val="Bunntekst Tegn"/>
    <w:basedOn w:val="Standardskriftforavsnitt"/>
    <w:link w:val="Bunntekst"/>
    <w:uiPriority w:val="99"/>
    <w:rsid w:val="522DAA36"/>
    <w:rPr>
      <w:noProof w:val="0"/>
      <w:sz w:val="24"/>
      <w:szCs w:val="24"/>
      <w:lang w:val="nb-NO"/>
    </w:rPr>
  </w:style>
  <w:style w:type="paragraph" w:customStyle="1" w:styleId="Navn">
    <w:name w:val="Navn"/>
    <w:basedOn w:val="Normal"/>
    <w:uiPriority w:val="3"/>
    <w:qFormat/>
    <w:rsid w:val="522DAA36"/>
    <w:pPr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522DAA36"/>
    <w:rPr>
      <w:rFonts w:asciiTheme="minorHAnsi" w:eastAsiaTheme="majorEastAsia" w:hAnsiTheme="minorHAnsi" w:cstheme="majorBidi"/>
      <w:noProof w:val="0"/>
      <w:color w:val="082A75" w:themeColor="text2"/>
      <w:sz w:val="36"/>
      <w:szCs w:val="36"/>
      <w:lang w:val="nb-NO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uiPriority w:val="1"/>
    <w:qFormat/>
    <w:rsid w:val="522DAA36"/>
    <w:rPr>
      <w:b w:val="0"/>
      <w:bCs w:val="0"/>
    </w:rPr>
  </w:style>
  <w:style w:type="paragraph" w:customStyle="1" w:styleId="Uthevingstekst">
    <w:name w:val="Uthevingstekst"/>
    <w:basedOn w:val="Normal"/>
    <w:link w:val="Uthevingsteksttegn"/>
    <w:uiPriority w:val="1"/>
    <w:qFormat/>
    <w:rsid w:val="522DAA36"/>
  </w:style>
  <w:style w:type="character" w:customStyle="1" w:styleId="Innholdtegn">
    <w:name w:val="Innhold – tegn"/>
    <w:basedOn w:val="Standardskriftforavsnitt"/>
    <w:link w:val="Innhold"/>
    <w:uiPriority w:val="1"/>
    <w:rsid w:val="522DAA36"/>
    <w:rPr>
      <w:rFonts w:asciiTheme="minorHAnsi" w:eastAsiaTheme="minorEastAsia" w:hAnsiTheme="minorHAnsi" w:cstheme="minorBidi"/>
      <w:noProof w:val="0"/>
      <w:color w:val="082A75" w:themeColor="text2"/>
      <w:sz w:val="28"/>
      <w:szCs w:val="28"/>
      <w:lang w:val="nb-NO"/>
    </w:rPr>
  </w:style>
  <w:style w:type="character" w:customStyle="1" w:styleId="Uthevingsteksttegn">
    <w:name w:val="Uthevingstekst – tegn"/>
    <w:basedOn w:val="Standardskriftforavsnitt"/>
    <w:link w:val="Uthevingstekst"/>
    <w:uiPriority w:val="1"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8"/>
      <w:szCs w:val="28"/>
      <w:lang w:val="nb-NO"/>
    </w:rPr>
  </w:style>
  <w:style w:type="paragraph" w:styleId="Merknadstekst">
    <w:name w:val="annotation text"/>
    <w:basedOn w:val="Normal"/>
    <w:link w:val="MerknadstekstTegn"/>
    <w:uiPriority w:val="99"/>
    <w:unhideWhenUsed/>
    <w:rsid w:val="522DAA3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0"/>
      <w:szCs w:val="20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522DAA36"/>
    <w:pPr>
      <w:spacing w:after="0"/>
    </w:pPr>
    <w:rPr>
      <w:b w:val="0"/>
      <w:bCs w:val="0"/>
      <w:color w:val="013A57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uiPriority w:val="39"/>
    <w:unhideWhenUsed/>
    <w:rsid w:val="522DAA36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522DAA36"/>
    <w:pPr>
      <w:spacing w:after="100"/>
      <w:ind w:left="280"/>
    </w:pPr>
  </w:style>
  <w:style w:type="paragraph" w:customStyle="1" w:styleId="msonormal0">
    <w:name w:val="msonormal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522DAA36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522DAA36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0"/>
      <w:szCs w:val="20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522DAA36"/>
    <w:pPr>
      <w:spacing w:before="200"/>
      <w:ind w:left="864" w:right="864"/>
      <w:jc w:val="center"/>
    </w:pPr>
    <w:rPr>
      <w:i/>
      <w:iCs/>
      <w:color w:val="2E287F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522DAA36"/>
    <w:pP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522DAA36"/>
    <w:rPr>
      <w:rFonts w:asciiTheme="majorHAnsi" w:eastAsiaTheme="majorEastAsia" w:hAnsiTheme="majorHAnsi" w:cstheme="majorBidi"/>
      <w:noProof w:val="0"/>
      <w:color w:val="012639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013A57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522DAA36"/>
    <w:rPr>
      <w:rFonts w:asciiTheme="majorHAnsi" w:eastAsiaTheme="majorEastAsia" w:hAnsiTheme="majorHAnsi" w:cstheme="majorBidi"/>
      <w:noProof w:val="0"/>
      <w:color w:val="013A57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522DAA36"/>
    <w:rPr>
      <w:rFonts w:asciiTheme="majorHAnsi" w:eastAsiaTheme="majorEastAsia" w:hAnsiTheme="majorHAnsi" w:cstheme="majorBidi"/>
      <w:noProof w:val="0"/>
      <w:color w:val="012639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012639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522DAA36"/>
    <w:rPr>
      <w:rFonts w:asciiTheme="majorHAnsi" w:eastAsiaTheme="majorEastAsia" w:hAnsiTheme="majorHAnsi" w:cstheme="majorBidi"/>
      <w:noProof w:val="0"/>
      <w:color w:val="221D5D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221D5D"/>
      <w:sz w:val="21"/>
      <w:szCs w:val="21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522DAA36"/>
    <w:rPr>
      <w:i/>
      <w:iCs/>
      <w:noProof w:val="0"/>
      <w:color w:val="2E287F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522DAA36"/>
    <w:rPr>
      <w:i/>
      <w:iCs/>
      <w:noProof w:val="0"/>
      <w:color w:val="024F75" w:themeColor="accent1"/>
      <w:lang w:val="nb-NO"/>
    </w:rPr>
  </w:style>
  <w:style w:type="paragraph" w:styleId="INNH3">
    <w:name w:val="toc 3"/>
    <w:basedOn w:val="Normal"/>
    <w:next w:val="Normal"/>
    <w:uiPriority w:val="39"/>
    <w:unhideWhenUsed/>
    <w:rsid w:val="522DAA36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522DAA36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522DAA36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522DAA36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522DAA36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522DAA36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522DAA36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522DAA3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522DAA36"/>
    <w:rPr>
      <w:noProof w:val="0"/>
      <w:sz w:val="20"/>
      <w:szCs w:val="2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522DAA3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522DAA36"/>
    <w:rPr>
      <w:noProof w:val="0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5D0573-EA21-4795-9507-FD6CA230B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131</TotalTime>
  <Pages>6</Pages>
  <Words>1060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88</cp:revision>
  <cp:lastPrinted>2020-06-17T11:37:00Z</cp:lastPrinted>
  <dcterms:created xsi:type="dcterms:W3CDTF">2023-05-26T09:08:00Z</dcterms:created>
  <dcterms:modified xsi:type="dcterms:W3CDTF">2023-08-25T10:43:00Z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