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49199" w14:textId="77777777" w:rsidR="009B3FE7" w:rsidRDefault="009B3FE7"/>
    <w:p w14:paraId="092B1AEB" w14:textId="77777777" w:rsidR="006B43F3" w:rsidRDefault="006B43F3"/>
    <w:p w14:paraId="186F3B6F" w14:textId="77777777" w:rsidR="006B43F3" w:rsidRPr="00D441ED" w:rsidRDefault="006B43F3" w:rsidP="006B43F3">
      <w:pPr>
        <w:jc w:val="center"/>
        <w:rPr>
          <w:rFonts w:ascii="Georgia" w:hAnsi="Georgia"/>
          <w:b/>
        </w:rPr>
      </w:pPr>
      <w:r w:rsidRPr="00D441ED">
        <w:rPr>
          <w:rFonts w:ascii="Georgia" w:hAnsi="Georgia"/>
          <w:b/>
        </w:rPr>
        <w:t xml:space="preserve">Habilitetserklæring </w:t>
      </w:r>
    </w:p>
    <w:p w14:paraId="7E47E16B" w14:textId="77777777" w:rsidR="006B43F3" w:rsidRPr="00D441ED" w:rsidRDefault="006B43F3" w:rsidP="006B43F3">
      <w:pPr>
        <w:jc w:val="center"/>
        <w:rPr>
          <w:rFonts w:ascii="Georgia" w:hAnsi="Georgia"/>
          <w:b/>
        </w:rPr>
      </w:pPr>
      <w:r w:rsidRPr="00D441ED">
        <w:rPr>
          <w:rFonts w:ascii="Georgia" w:hAnsi="Georgia"/>
          <w:b/>
        </w:rPr>
        <w:t>for__________________ (komitémedlem)</w:t>
      </w:r>
    </w:p>
    <w:p w14:paraId="269FCCBE" w14:textId="77777777" w:rsidR="006B43F3" w:rsidRPr="00D441ED" w:rsidRDefault="006B43F3" w:rsidP="006B43F3">
      <w:pPr>
        <w:jc w:val="center"/>
        <w:rPr>
          <w:rFonts w:ascii="Georgia" w:hAnsi="Georgia"/>
          <w:b/>
        </w:rPr>
      </w:pPr>
      <w:r w:rsidRPr="00D441ED">
        <w:rPr>
          <w:rFonts w:ascii="Georgia" w:hAnsi="Georgia"/>
          <w:b/>
        </w:rPr>
        <w:t>i forbindelse med doktorgradsprøven</w:t>
      </w:r>
      <w:r w:rsidRPr="00D441ED">
        <w:rPr>
          <w:rFonts w:ascii="Georgia" w:hAnsi="Georgia"/>
          <w:b/>
        </w:rPr>
        <w:br/>
      </w:r>
      <w:r w:rsidRPr="00D441ED">
        <w:rPr>
          <w:rFonts w:ascii="Georgia" w:hAnsi="Georgia"/>
          <w:b/>
        </w:rPr>
        <w:br/>
        <w:t>til ______________________ (kandidat)</w:t>
      </w:r>
    </w:p>
    <w:p w14:paraId="5B7E6D10" w14:textId="77777777" w:rsidR="006B43F3" w:rsidRPr="00D441ED" w:rsidRDefault="006B43F3" w:rsidP="006B43F3">
      <w:pPr>
        <w:tabs>
          <w:tab w:val="left" w:pos="2520"/>
        </w:tabs>
        <w:rPr>
          <w:rFonts w:ascii="Georgia" w:hAnsi="Georgia"/>
        </w:rPr>
      </w:pPr>
    </w:p>
    <w:p w14:paraId="1C2AE910" w14:textId="77777777" w:rsidR="006B43F3" w:rsidRPr="00D441ED" w:rsidRDefault="006B43F3" w:rsidP="006B43F3">
      <w:pPr>
        <w:tabs>
          <w:tab w:val="left" w:pos="2520"/>
        </w:tabs>
        <w:rPr>
          <w:rFonts w:ascii="Georgia" w:hAnsi="Georgia"/>
        </w:rPr>
      </w:pPr>
      <w:r w:rsidRPr="00D441ED">
        <w:rPr>
          <w:rFonts w:ascii="Georgia" w:hAnsi="Georgia"/>
        </w:rPr>
        <w:t>Navn på hovedveileder: ______________________________________</w:t>
      </w:r>
      <w:r w:rsidRPr="00D441ED">
        <w:rPr>
          <w:rFonts w:ascii="Georgia" w:hAnsi="Georgia"/>
        </w:rPr>
        <w:tab/>
      </w:r>
    </w:p>
    <w:p w14:paraId="353BD405" w14:textId="77777777" w:rsidR="006B43F3" w:rsidRPr="00D441ED" w:rsidRDefault="006B43F3" w:rsidP="006B43F3">
      <w:pPr>
        <w:tabs>
          <w:tab w:val="left" w:pos="2520"/>
        </w:tabs>
        <w:rPr>
          <w:rFonts w:ascii="Georgia" w:hAnsi="Georgia"/>
        </w:rPr>
      </w:pPr>
      <w:r w:rsidRPr="00D441ED">
        <w:rPr>
          <w:rFonts w:ascii="Georgia" w:hAnsi="Georgia"/>
        </w:rPr>
        <w:t xml:space="preserve">Navn på </w:t>
      </w:r>
      <w:proofErr w:type="spellStart"/>
      <w:r w:rsidRPr="00D441ED">
        <w:rPr>
          <w:rFonts w:ascii="Georgia" w:hAnsi="Georgia"/>
        </w:rPr>
        <w:t>medveileder</w:t>
      </w:r>
      <w:proofErr w:type="spellEnd"/>
      <w:r w:rsidRPr="00D441ED">
        <w:rPr>
          <w:rFonts w:ascii="Georgia" w:hAnsi="Georgia"/>
        </w:rPr>
        <w:t>(e): __________________________________________</w:t>
      </w:r>
    </w:p>
    <w:p w14:paraId="5341890D" w14:textId="20116329" w:rsidR="006B43F3" w:rsidRDefault="006B43F3" w:rsidP="006B43F3">
      <w:pPr>
        <w:tabs>
          <w:tab w:val="left" w:pos="2520"/>
        </w:tabs>
        <w:rPr>
          <w:rFonts w:ascii="Georgia" w:hAnsi="Georgia"/>
        </w:rPr>
      </w:pPr>
      <w:r w:rsidRPr="00D441ED">
        <w:rPr>
          <w:rFonts w:ascii="Georgia" w:hAnsi="Georgia"/>
        </w:rPr>
        <w:t>Navn på de andre komitémedlemmene: ___________________________________</w:t>
      </w:r>
    </w:p>
    <w:p w14:paraId="198EDADE" w14:textId="77777777" w:rsidR="006B43F3" w:rsidRDefault="006B43F3"/>
    <w:p w14:paraId="66D8B024" w14:textId="77777777" w:rsidR="00BB74DE" w:rsidRPr="00D441ED" w:rsidRDefault="00BB74DE" w:rsidP="00BB74DE">
      <w:pPr>
        <w:tabs>
          <w:tab w:val="left" w:pos="2520"/>
        </w:tabs>
        <w:rPr>
          <w:rFonts w:ascii="Georgia" w:hAnsi="Georgia"/>
        </w:rPr>
      </w:pPr>
      <w:r w:rsidRPr="00D441ED">
        <w:rPr>
          <w:rFonts w:ascii="Georgia" w:hAnsi="Georgia"/>
        </w:rPr>
        <w:t xml:space="preserve">Det følger av § 5-5 (2) i forskrift for graden </w:t>
      </w:r>
      <w:proofErr w:type="spellStart"/>
      <w:r w:rsidRPr="00D441ED">
        <w:rPr>
          <w:rFonts w:ascii="Georgia" w:hAnsi="Georgia"/>
        </w:rPr>
        <w:t>philosophiae</w:t>
      </w:r>
      <w:proofErr w:type="spellEnd"/>
      <w:r w:rsidRPr="00D441ED">
        <w:rPr>
          <w:rFonts w:ascii="Georgia" w:hAnsi="Georgia"/>
        </w:rPr>
        <w:t xml:space="preserve"> </w:t>
      </w:r>
      <w:proofErr w:type="spellStart"/>
      <w:r w:rsidRPr="00D441ED">
        <w:rPr>
          <w:rFonts w:ascii="Georgia" w:hAnsi="Georgia"/>
        </w:rPr>
        <w:t>doctor</w:t>
      </w:r>
      <w:proofErr w:type="spellEnd"/>
      <w:r w:rsidRPr="00D441ED">
        <w:rPr>
          <w:rFonts w:ascii="Georgia" w:hAnsi="Georgia"/>
        </w:rPr>
        <w:t xml:space="preserve"> (ph.d.) ved </w:t>
      </w:r>
      <w:proofErr w:type="spellStart"/>
      <w:r w:rsidRPr="00D441ED">
        <w:rPr>
          <w:rFonts w:ascii="Georgia" w:hAnsi="Georgia"/>
        </w:rPr>
        <w:t>Høgskulen</w:t>
      </w:r>
      <w:proofErr w:type="spellEnd"/>
      <w:r w:rsidRPr="00D441ED">
        <w:rPr>
          <w:rFonts w:ascii="Georgia" w:hAnsi="Georgia"/>
        </w:rPr>
        <w:t> på Vestlandet, FOR-2021-06-10-2111, at habilitetsreglene i forvaltningsloven § 6</w:t>
      </w:r>
      <w:bookmarkStart w:id="0" w:name="lov/1967-02-10/§6"/>
      <w:bookmarkEnd w:id="0"/>
      <w:r w:rsidRPr="00D441ED">
        <w:rPr>
          <w:rFonts w:ascii="Georgia" w:hAnsi="Georgia"/>
        </w:rPr>
        <w:t xml:space="preserve"> gjelder for komiteen sine medlemmer.   </w:t>
      </w:r>
    </w:p>
    <w:p w14:paraId="21EA55E2" w14:textId="77777777" w:rsidR="00BB74DE" w:rsidRPr="00D441ED" w:rsidRDefault="00BB74DE" w:rsidP="00BB74DE">
      <w:pPr>
        <w:tabs>
          <w:tab w:val="left" w:pos="2520"/>
        </w:tabs>
        <w:rPr>
          <w:rFonts w:ascii="Georgia" w:hAnsi="Georgia"/>
        </w:rPr>
      </w:pPr>
      <w:r w:rsidRPr="00D441ED">
        <w:rPr>
          <w:rFonts w:ascii="Georgia" w:hAnsi="Georgia"/>
        </w:rPr>
        <w:t xml:space="preserve">Komitémedlemmet skal fylle ut skjemaet nedenfor. Det er en forutsetning for å ta på seg oppdraget som komitémedlem at en vurderer seg selv som habil. Dette gjør en ved å krysse av på svaralternativa i skjemaet. Komitémedlemmet kan legge inn utfyllende opplysninger om faglige eller personlige relasjoner i feltet spesifisert for dette. </w:t>
      </w:r>
    </w:p>
    <w:p w14:paraId="7F8BE8C5" w14:textId="77777777" w:rsidR="004C3C57" w:rsidRPr="00D441ED" w:rsidRDefault="004C3C57" w:rsidP="004C3C57">
      <w:pPr>
        <w:tabs>
          <w:tab w:val="left" w:pos="2520"/>
        </w:tabs>
        <w:rPr>
          <w:rFonts w:ascii="Georgia" w:hAnsi="Georgia"/>
        </w:rPr>
      </w:pPr>
      <w:r w:rsidRPr="00D441ED">
        <w:rPr>
          <w:rFonts w:ascii="Georgia" w:hAnsi="Georgia"/>
        </w:rPr>
        <w:t xml:space="preserve">Det er gitt noen enkle retningslinjer for vurderingen av habilitet som vedlegg til denne erklæringen.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794"/>
        <w:gridCol w:w="1144"/>
        <w:gridCol w:w="1134"/>
      </w:tblGrid>
      <w:tr w:rsidR="004C3C57" w:rsidRPr="00D441ED" w14:paraId="6678893F" w14:textId="77777777" w:rsidTr="00570806">
        <w:tc>
          <w:tcPr>
            <w:tcW w:w="817" w:type="dxa"/>
          </w:tcPr>
          <w:p w14:paraId="356DB7BE" w14:textId="77777777" w:rsidR="004C3C57" w:rsidRPr="00D441ED" w:rsidRDefault="004C3C57" w:rsidP="00570806">
            <w:pPr>
              <w:adjustRightInd w:val="0"/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6794" w:type="dxa"/>
          </w:tcPr>
          <w:p w14:paraId="4D2EB656" w14:textId="77777777" w:rsidR="004C3C57" w:rsidRPr="00D441ED" w:rsidRDefault="004C3C57" w:rsidP="00570806">
            <w:pPr>
              <w:adjustRightInd w:val="0"/>
              <w:jc w:val="center"/>
              <w:rPr>
                <w:rFonts w:ascii="Georgia" w:hAnsi="Georgia"/>
                <w:b/>
              </w:rPr>
            </w:pPr>
            <w:r w:rsidRPr="00D441ED">
              <w:rPr>
                <w:rFonts w:ascii="Georgia" w:hAnsi="Georgia"/>
                <w:b/>
              </w:rPr>
              <w:t>Spørsmål:</w:t>
            </w:r>
          </w:p>
        </w:tc>
        <w:tc>
          <w:tcPr>
            <w:tcW w:w="1144" w:type="dxa"/>
          </w:tcPr>
          <w:p w14:paraId="1415D191" w14:textId="77777777" w:rsidR="004C3C57" w:rsidRPr="00D441ED" w:rsidRDefault="004C3C57" w:rsidP="00570806">
            <w:pPr>
              <w:adjustRightInd w:val="0"/>
              <w:jc w:val="center"/>
              <w:rPr>
                <w:rFonts w:ascii="Georgia" w:hAnsi="Georgia"/>
                <w:b/>
              </w:rPr>
            </w:pPr>
            <w:r w:rsidRPr="00D441ED">
              <w:rPr>
                <w:rFonts w:ascii="Georgia" w:hAnsi="Georgia"/>
                <w:b/>
              </w:rPr>
              <w:t>Ja:</w:t>
            </w:r>
          </w:p>
        </w:tc>
        <w:tc>
          <w:tcPr>
            <w:tcW w:w="1134" w:type="dxa"/>
          </w:tcPr>
          <w:p w14:paraId="241576BA" w14:textId="77777777" w:rsidR="004C3C57" w:rsidRPr="00D441ED" w:rsidRDefault="004C3C57" w:rsidP="00570806">
            <w:pPr>
              <w:adjustRightInd w:val="0"/>
              <w:jc w:val="center"/>
              <w:rPr>
                <w:rFonts w:ascii="Georgia" w:hAnsi="Georgia"/>
                <w:b/>
              </w:rPr>
            </w:pPr>
            <w:r w:rsidRPr="00D441ED">
              <w:rPr>
                <w:rFonts w:ascii="Georgia" w:hAnsi="Georgia"/>
                <w:b/>
              </w:rPr>
              <w:t>Nei:</w:t>
            </w:r>
          </w:p>
        </w:tc>
      </w:tr>
      <w:tr w:rsidR="004C3C57" w:rsidRPr="00D441ED" w14:paraId="6912B7C3" w14:textId="77777777" w:rsidTr="00570806">
        <w:tc>
          <w:tcPr>
            <w:tcW w:w="817" w:type="dxa"/>
          </w:tcPr>
          <w:p w14:paraId="39362142" w14:textId="77777777" w:rsidR="004C3C57" w:rsidRPr="00D441ED" w:rsidRDefault="004C3C57" w:rsidP="00570806">
            <w:pPr>
              <w:adjustRightInd w:val="0"/>
              <w:rPr>
                <w:rFonts w:ascii="Georgia" w:hAnsi="Georgia"/>
              </w:rPr>
            </w:pPr>
            <w:r w:rsidRPr="00D441ED">
              <w:rPr>
                <w:rFonts w:ascii="Georgia" w:hAnsi="Georgia"/>
              </w:rPr>
              <w:t>1.</w:t>
            </w:r>
          </w:p>
        </w:tc>
        <w:tc>
          <w:tcPr>
            <w:tcW w:w="6794" w:type="dxa"/>
          </w:tcPr>
          <w:p w14:paraId="6CA6C5FA" w14:textId="77777777" w:rsidR="004C3C57" w:rsidRPr="00D441ED" w:rsidRDefault="004C3C57" w:rsidP="00570806">
            <w:pPr>
              <w:autoSpaceDE w:val="0"/>
              <w:autoSpaceDN w:val="0"/>
              <w:adjustRightInd w:val="0"/>
              <w:rPr>
                <w:rFonts w:ascii="Georgia" w:hAnsi="Georgia"/>
              </w:rPr>
            </w:pPr>
            <w:r w:rsidRPr="00D441ED">
              <w:rPr>
                <w:rFonts w:ascii="Georgia" w:hAnsi="Georgia"/>
              </w:rPr>
              <w:t>Er du i familie eller har en nær relasjon med doktorgradskandidaten eller en av kandidatens veiledere eller medforfattere?</w:t>
            </w:r>
          </w:p>
        </w:tc>
        <w:tc>
          <w:tcPr>
            <w:tcW w:w="1144" w:type="dxa"/>
          </w:tcPr>
          <w:p w14:paraId="55060254" w14:textId="77777777" w:rsidR="004C3C57" w:rsidRPr="00D441ED" w:rsidRDefault="004C3C57" w:rsidP="00570806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134" w:type="dxa"/>
          </w:tcPr>
          <w:p w14:paraId="629429C1" w14:textId="77777777" w:rsidR="004C3C57" w:rsidRPr="00D441ED" w:rsidRDefault="004C3C57" w:rsidP="00570806">
            <w:pPr>
              <w:adjustRightInd w:val="0"/>
              <w:rPr>
                <w:rFonts w:ascii="Georgia" w:hAnsi="Georgia"/>
              </w:rPr>
            </w:pPr>
          </w:p>
        </w:tc>
      </w:tr>
      <w:tr w:rsidR="004C3C57" w:rsidRPr="00D441ED" w14:paraId="5B5619E5" w14:textId="77777777" w:rsidTr="00570806">
        <w:tc>
          <w:tcPr>
            <w:tcW w:w="817" w:type="dxa"/>
          </w:tcPr>
          <w:p w14:paraId="0E20AE33" w14:textId="77777777" w:rsidR="004C3C57" w:rsidRPr="00D441ED" w:rsidRDefault="004C3C57" w:rsidP="00570806">
            <w:pPr>
              <w:adjustRightInd w:val="0"/>
              <w:rPr>
                <w:rFonts w:ascii="Georgia" w:hAnsi="Georgia"/>
              </w:rPr>
            </w:pPr>
            <w:r w:rsidRPr="00D441ED">
              <w:rPr>
                <w:rFonts w:ascii="Georgia" w:hAnsi="Georgia"/>
              </w:rPr>
              <w:t>2.</w:t>
            </w:r>
          </w:p>
        </w:tc>
        <w:tc>
          <w:tcPr>
            <w:tcW w:w="6794" w:type="dxa"/>
          </w:tcPr>
          <w:p w14:paraId="16C7A5C2" w14:textId="77777777" w:rsidR="004C3C57" w:rsidRPr="00D441ED" w:rsidRDefault="004C3C57" w:rsidP="00570806">
            <w:pPr>
              <w:autoSpaceDE w:val="0"/>
              <w:autoSpaceDN w:val="0"/>
              <w:adjustRightInd w:val="0"/>
              <w:rPr>
                <w:rFonts w:ascii="Georgia" w:hAnsi="Georgia"/>
              </w:rPr>
            </w:pPr>
            <w:r w:rsidRPr="00D441ED">
              <w:rPr>
                <w:rFonts w:ascii="Georgia" w:hAnsi="Georgia"/>
              </w:rPr>
              <w:t>Har du felles publikasjoner, presentasjoner eller annet faglig samarbeid med doktorgradskandidaten de siste 5 årene?</w:t>
            </w:r>
          </w:p>
        </w:tc>
        <w:tc>
          <w:tcPr>
            <w:tcW w:w="1144" w:type="dxa"/>
          </w:tcPr>
          <w:p w14:paraId="042EC50B" w14:textId="77777777" w:rsidR="004C3C57" w:rsidRPr="00D441ED" w:rsidRDefault="004C3C57" w:rsidP="00570806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134" w:type="dxa"/>
          </w:tcPr>
          <w:p w14:paraId="1149E801" w14:textId="77777777" w:rsidR="004C3C57" w:rsidRPr="00D441ED" w:rsidRDefault="004C3C57" w:rsidP="00570806">
            <w:pPr>
              <w:adjustRightInd w:val="0"/>
              <w:rPr>
                <w:rFonts w:ascii="Georgia" w:hAnsi="Georgia"/>
              </w:rPr>
            </w:pPr>
          </w:p>
        </w:tc>
      </w:tr>
      <w:tr w:rsidR="004C3C57" w:rsidRPr="00D441ED" w14:paraId="49C338B5" w14:textId="77777777" w:rsidTr="00570806">
        <w:tc>
          <w:tcPr>
            <w:tcW w:w="817" w:type="dxa"/>
          </w:tcPr>
          <w:p w14:paraId="112C547D" w14:textId="77777777" w:rsidR="004C3C57" w:rsidRPr="00D441ED" w:rsidRDefault="004C3C57" w:rsidP="00570806">
            <w:pPr>
              <w:adjustRightInd w:val="0"/>
              <w:rPr>
                <w:rFonts w:ascii="Georgia" w:hAnsi="Georgia"/>
              </w:rPr>
            </w:pPr>
            <w:r w:rsidRPr="00D441ED">
              <w:rPr>
                <w:rFonts w:ascii="Georgia" w:hAnsi="Georgia"/>
              </w:rPr>
              <w:t>3.</w:t>
            </w:r>
          </w:p>
        </w:tc>
        <w:tc>
          <w:tcPr>
            <w:tcW w:w="6794" w:type="dxa"/>
          </w:tcPr>
          <w:p w14:paraId="6CB20145" w14:textId="77777777" w:rsidR="004C3C57" w:rsidRPr="00D441ED" w:rsidRDefault="004C3C57" w:rsidP="00570806">
            <w:pPr>
              <w:autoSpaceDE w:val="0"/>
              <w:autoSpaceDN w:val="0"/>
              <w:adjustRightInd w:val="0"/>
              <w:rPr>
                <w:rFonts w:ascii="Georgia" w:hAnsi="Georgia"/>
              </w:rPr>
            </w:pPr>
            <w:r w:rsidRPr="00D441ED">
              <w:rPr>
                <w:rFonts w:ascii="Georgia" w:hAnsi="Georgia"/>
              </w:rPr>
              <w:t>Har du felles publikasjoner, presentasjoner eller annet faglig samarbeid med en eller flere av doktorgradskandidatens veiledere eller medforfattere de siste 5 årene?</w:t>
            </w:r>
          </w:p>
        </w:tc>
        <w:tc>
          <w:tcPr>
            <w:tcW w:w="1144" w:type="dxa"/>
          </w:tcPr>
          <w:p w14:paraId="03E7A74F" w14:textId="77777777" w:rsidR="004C3C57" w:rsidRPr="00D441ED" w:rsidRDefault="004C3C57" w:rsidP="00570806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134" w:type="dxa"/>
          </w:tcPr>
          <w:p w14:paraId="690A4342" w14:textId="77777777" w:rsidR="004C3C57" w:rsidRPr="00D441ED" w:rsidRDefault="004C3C57" w:rsidP="00570806">
            <w:pPr>
              <w:adjustRightInd w:val="0"/>
              <w:rPr>
                <w:rFonts w:ascii="Georgia" w:hAnsi="Georgia"/>
              </w:rPr>
            </w:pPr>
          </w:p>
        </w:tc>
      </w:tr>
      <w:tr w:rsidR="004C3C57" w:rsidRPr="00D441ED" w14:paraId="18A4E6AE" w14:textId="77777777" w:rsidTr="00570806">
        <w:tc>
          <w:tcPr>
            <w:tcW w:w="817" w:type="dxa"/>
          </w:tcPr>
          <w:p w14:paraId="616349A6" w14:textId="77777777" w:rsidR="004C3C57" w:rsidRPr="00D441ED" w:rsidRDefault="004C3C57" w:rsidP="00570806">
            <w:pPr>
              <w:adjustRightInd w:val="0"/>
              <w:rPr>
                <w:rFonts w:ascii="Georgia" w:hAnsi="Georgia"/>
              </w:rPr>
            </w:pPr>
            <w:r w:rsidRPr="00D441ED">
              <w:rPr>
                <w:rFonts w:ascii="Georgia" w:hAnsi="Georgia"/>
              </w:rPr>
              <w:t xml:space="preserve">4. </w:t>
            </w:r>
          </w:p>
        </w:tc>
        <w:tc>
          <w:tcPr>
            <w:tcW w:w="6794" w:type="dxa"/>
          </w:tcPr>
          <w:p w14:paraId="784FBFAA" w14:textId="77777777" w:rsidR="004C3C57" w:rsidRDefault="004C3C57" w:rsidP="00570806">
            <w:pPr>
              <w:adjustRightInd w:val="0"/>
              <w:rPr>
                <w:rFonts w:ascii="Georgia" w:hAnsi="Georgia"/>
              </w:rPr>
            </w:pPr>
            <w:r w:rsidRPr="00D441ED">
              <w:rPr>
                <w:rFonts w:ascii="Georgia" w:hAnsi="Georgia"/>
              </w:rPr>
              <w:t>Kjenner du til andre forhold som kan være egnet til å svekke tilliten til at du er upartisk i forbindelse med bedømmelsen?</w:t>
            </w:r>
          </w:p>
          <w:p w14:paraId="390D539A" w14:textId="77777777" w:rsidR="005F6581" w:rsidRPr="00D441ED" w:rsidRDefault="005F6581" w:rsidP="00570806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144" w:type="dxa"/>
          </w:tcPr>
          <w:p w14:paraId="4F4CFCCF" w14:textId="77777777" w:rsidR="004C3C57" w:rsidRPr="00D441ED" w:rsidRDefault="004C3C57" w:rsidP="00570806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134" w:type="dxa"/>
          </w:tcPr>
          <w:p w14:paraId="578B5E13" w14:textId="77777777" w:rsidR="004C3C57" w:rsidRPr="00D441ED" w:rsidRDefault="004C3C57" w:rsidP="00570806">
            <w:pPr>
              <w:adjustRightInd w:val="0"/>
              <w:rPr>
                <w:rFonts w:ascii="Georgia" w:hAnsi="Georgia"/>
              </w:rPr>
            </w:pPr>
          </w:p>
        </w:tc>
      </w:tr>
      <w:tr w:rsidR="004C3C57" w:rsidRPr="00D441ED" w14:paraId="1B54DB19" w14:textId="77777777" w:rsidTr="00570806">
        <w:tc>
          <w:tcPr>
            <w:tcW w:w="9889" w:type="dxa"/>
            <w:gridSpan w:val="4"/>
          </w:tcPr>
          <w:p w14:paraId="09326AA5" w14:textId="77777777" w:rsidR="004C3C57" w:rsidRDefault="004C3C57" w:rsidP="00570806">
            <w:pPr>
              <w:rPr>
                <w:rFonts w:ascii="Georgia" w:hAnsi="Georgia"/>
                <w:b/>
              </w:rPr>
            </w:pPr>
          </w:p>
          <w:p w14:paraId="6E31EFB7" w14:textId="77777777" w:rsidR="004C3C57" w:rsidRDefault="004C3C57" w:rsidP="00570806">
            <w:pPr>
              <w:rPr>
                <w:rFonts w:ascii="Georgia" w:hAnsi="Georgia"/>
              </w:rPr>
            </w:pPr>
            <w:r w:rsidRPr="00D441ED">
              <w:rPr>
                <w:rFonts w:ascii="Georgia" w:hAnsi="Georgia"/>
                <w:b/>
              </w:rPr>
              <w:t>Hvis du svarer ja på noen av spørsmålene, redegjør for dette nedenfor</w:t>
            </w:r>
            <w:r w:rsidRPr="00D441ED">
              <w:rPr>
                <w:rFonts w:ascii="Georgia" w:hAnsi="Georgia"/>
              </w:rPr>
              <w:t>:</w:t>
            </w:r>
            <w:r w:rsidRPr="00D441ED">
              <w:rPr>
                <w:rFonts w:ascii="Georgia" w:hAnsi="Georgia"/>
              </w:rPr>
              <w:br/>
              <w:t>(f.eks. utgivelsesår, form/varighet for samarbeid osv.)</w:t>
            </w:r>
          </w:p>
          <w:p w14:paraId="0CC62D07" w14:textId="77777777" w:rsidR="004C3C57" w:rsidRDefault="004C3C57" w:rsidP="00570806">
            <w:pPr>
              <w:rPr>
                <w:rFonts w:ascii="Georgia" w:hAnsi="Georgia"/>
              </w:rPr>
            </w:pPr>
          </w:p>
          <w:p w14:paraId="29BA2E9A" w14:textId="77777777" w:rsidR="004C3C57" w:rsidRDefault="004C3C57" w:rsidP="00570806">
            <w:pPr>
              <w:rPr>
                <w:rFonts w:ascii="Georgia" w:hAnsi="Georgia"/>
              </w:rPr>
            </w:pPr>
          </w:p>
          <w:p w14:paraId="669A813E" w14:textId="77777777" w:rsidR="004C3C57" w:rsidRDefault="004C3C57" w:rsidP="00570806">
            <w:pPr>
              <w:rPr>
                <w:rFonts w:ascii="Georgia" w:hAnsi="Georgia"/>
              </w:rPr>
            </w:pPr>
          </w:p>
          <w:p w14:paraId="505D034F" w14:textId="77777777" w:rsidR="004C3C57" w:rsidRPr="00D441ED" w:rsidRDefault="004C3C57" w:rsidP="00570806">
            <w:pPr>
              <w:rPr>
                <w:rFonts w:ascii="Georgia" w:hAnsi="Georgia"/>
              </w:rPr>
            </w:pPr>
          </w:p>
        </w:tc>
      </w:tr>
    </w:tbl>
    <w:p w14:paraId="2166090E" w14:textId="77777777" w:rsidR="004C3C57" w:rsidRPr="00D441ED" w:rsidRDefault="004C3C57" w:rsidP="004C3C57">
      <w:pPr>
        <w:spacing w:line="360" w:lineRule="auto"/>
        <w:rPr>
          <w:rFonts w:ascii="Georgia" w:hAnsi="Georgia"/>
        </w:rPr>
      </w:pPr>
    </w:p>
    <w:p w14:paraId="62760FB0" w14:textId="77777777" w:rsidR="004C3C57" w:rsidRPr="00D441ED" w:rsidRDefault="004C3C57" w:rsidP="004C3C57">
      <w:pPr>
        <w:spacing w:line="360" w:lineRule="auto"/>
        <w:rPr>
          <w:rFonts w:ascii="Georgia" w:hAnsi="Georgia"/>
        </w:rPr>
      </w:pPr>
    </w:p>
    <w:p w14:paraId="6644B637" w14:textId="77777777" w:rsidR="004C3C57" w:rsidRPr="00D441ED" w:rsidRDefault="004C3C57" w:rsidP="004C3C57">
      <w:pPr>
        <w:spacing w:line="360" w:lineRule="auto"/>
        <w:rPr>
          <w:rFonts w:ascii="Georgia" w:hAnsi="Georgia"/>
        </w:rPr>
      </w:pPr>
      <w:r w:rsidRPr="00D441ED">
        <w:rPr>
          <w:rFonts w:ascii="Georgia" w:hAnsi="Georgia"/>
        </w:rPr>
        <w:t>I henhold til forvaltningslovens §§ 6 og 8 anser jeg meg selv som habil, og påtar meg oppgaven som medlem av bedømmelseskomiteen.</w:t>
      </w:r>
    </w:p>
    <w:p w14:paraId="750F4FAB" w14:textId="77777777" w:rsidR="004C3C57" w:rsidRPr="00D441ED" w:rsidRDefault="004C3C57" w:rsidP="004C3C57">
      <w:pPr>
        <w:spacing w:line="360" w:lineRule="auto"/>
        <w:rPr>
          <w:rFonts w:ascii="Georgia" w:hAnsi="Georgia"/>
        </w:rPr>
      </w:pPr>
    </w:p>
    <w:p w14:paraId="67703E57" w14:textId="77777777" w:rsidR="004C3C57" w:rsidRPr="00D441ED" w:rsidRDefault="004C3C57" w:rsidP="004C3C57">
      <w:pPr>
        <w:spacing w:line="360" w:lineRule="auto"/>
        <w:rPr>
          <w:rFonts w:ascii="Georgia" w:hAnsi="Georgia"/>
        </w:rPr>
      </w:pPr>
      <w:r w:rsidRPr="00D441ED">
        <w:rPr>
          <w:rFonts w:ascii="Georgia" w:hAnsi="Georgia"/>
        </w:rPr>
        <w:t>Navn:</w:t>
      </w:r>
    </w:p>
    <w:p w14:paraId="58148D1C" w14:textId="77777777" w:rsidR="004C3C57" w:rsidRPr="00D441ED" w:rsidRDefault="004C3C57" w:rsidP="004C3C57">
      <w:pPr>
        <w:spacing w:line="360" w:lineRule="auto"/>
        <w:rPr>
          <w:rFonts w:ascii="Georgia" w:hAnsi="Georgia"/>
        </w:rPr>
      </w:pPr>
      <w:r w:rsidRPr="00D441ED">
        <w:rPr>
          <w:rFonts w:ascii="Georgia" w:hAnsi="Georgia"/>
        </w:rPr>
        <w:t>Tittel:</w:t>
      </w:r>
    </w:p>
    <w:p w14:paraId="27764E87" w14:textId="77777777" w:rsidR="004C3C57" w:rsidRPr="00D441ED" w:rsidRDefault="004C3C57" w:rsidP="004C3C57">
      <w:pPr>
        <w:spacing w:line="360" w:lineRule="auto"/>
        <w:rPr>
          <w:rFonts w:ascii="Georgia" w:hAnsi="Georgia"/>
        </w:rPr>
      </w:pPr>
      <w:r w:rsidRPr="00D441ED">
        <w:rPr>
          <w:rFonts w:ascii="Georgia" w:hAnsi="Georgia"/>
        </w:rPr>
        <w:t>Signatur: __________________________</w:t>
      </w:r>
    </w:p>
    <w:p w14:paraId="00AF6557" w14:textId="77777777" w:rsidR="004C3C57" w:rsidRPr="00D441ED" w:rsidRDefault="004C3C57" w:rsidP="004C3C57">
      <w:pPr>
        <w:spacing w:after="0" w:line="240" w:lineRule="auto"/>
        <w:textAlignment w:val="baseline"/>
        <w:rPr>
          <w:rFonts w:ascii="Georgia" w:eastAsia="Times New Roman" w:hAnsi="Georgia" w:cs="Segoe UI"/>
          <w:b/>
          <w:bCs/>
          <w:sz w:val="18"/>
          <w:szCs w:val="18"/>
          <w:lang w:eastAsia="nb-NO"/>
        </w:rPr>
      </w:pPr>
      <w:r>
        <w:rPr>
          <w:rFonts w:ascii="Georgia" w:eastAsia="Times New Roman" w:hAnsi="Georgia" w:cs="Segoe UI"/>
          <w:b/>
          <w:bCs/>
          <w:sz w:val="18"/>
          <w:szCs w:val="18"/>
          <w:lang w:eastAsia="nb-NO"/>
        </w:rPr>
        <w:br w:type="page"/>
      </w:r>
      <w:r w:rsidRPr="00D441ED">
        <w:rPr>
          <w:rFonts w:ascii="Georgia" w:eastAsia="Times New Roman" w:hAnsi="Georgia" w:cs="Segoe UI"/>
          <w:b/>
          <w:bCs/>
          <w:sz w:val="18"/>
          <w:szCs w:val="18"/>
          <w:lang w:eastAsia="nb-NO"/>
        </w:rPr>
        <w:lastRenderedPageBreak/>
        <w:t>VEDLEGG til habilitetserklæring</w:t>
      </w:r>
    </w:p>
    <w:p w14:paraId="63CF7B57" w14:textId="77777777" w:rsidR="004C3C57" w:rsidRPr="00D441ED" w:rsidRDefault="004C3C57" w:rsidP="004C3C57">
      <w:pPr>
        <w:spacing w:after="0" w:line="240" w:lineRule="auto"/>
        <w:textAlignment w:val="baseline"/>
        <w:rPr>
          <w:rFonts w:ascii="Georgia" w:eastAsia="Times New Roman" w:hAnsi="Georgia" w:cs="Segoe UI"/>
          <w:sz w:val="18"/>
          <w:szCs w:val="18"/>
          <w:lang w:eastAsia="nb-NO"/>
        </w:rPr>
      </w:pPr>
    </w:p>
    <w:p w14:paraId="29BBB66A" w14:textId="77777777" w:rsidR="004C3C57" w:rsidRPr="00D441ED" w:rsidRDefault="004C3C57" w:rsidP="004C3C5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</w:p>
    <w:p w14:paraId="2151BE7A" w14:textId="77777777" w:rsidR="004C3C57" w:rsidRPr="00D441ED" w:rsidRDefault="004C3C57" w:rsidP="004C3C57">
      <w:pPr>
        <w:spacing w:after="0" w:line="240" w:lineRule="auto"/>
        <w:textAlignment w:val="baseline"/>
        <w:rPr>
          <w:rFonts w:ascii="Georgia" w:eastAsia="Times New Roman" w:hAnsi="Georgia" w:cs="Segoe UI"/>
          <w:b/>
          <w:bCs/>
          <w:lang w:eastAsia="nb-NO"/>
        </w:rPr>
      </w:pPr>
      <w:r w:rsidRPr="00D441ED">
        <w:rPr>
          <w:rFonts w:ascii="Georgia" w:eastAsia="Times New Roman" w:hAnsi="Georgia" w:cs="Segoe UI"/>
          <w:b/>
          <w:bCs/>
          <w:lang w:eastAsia="nb-NO"/>
        </w:rPr>
        <w:t>Retningslinjer for vurdering</w:t>
      </w:r>
      <w:r>
        <w:rPr>
          <w:rFonts w:ascii="Georgia" w:eastAsia="Times New Roman" w:hAnsi="Georgia" w:cs="Segoe UI"/>
          <w:b/>
          <w:bCs/>
          <w:lang w:eastAsia="nb-NO"/>
        </w:rPr>
        <w:t>en</w:t>
      </w:r>
      <w:r w:rsidRPr="00D441ED">
        <w:rPr>
          <w:rFonts w:ascii="Georgia" w:eastAsia="Times New Roman" w:hAnsi="Georgia" w:cs="Segoe UI"/>
          <w:b/>
          <w:bCs/>
          <w:lang w:eastAsia="nb-NO"/>
        </w:rPr>
        <w:t> av habilitet</w:t>
      </w:r>
    </w:p>
    <w:p w14:paraId="58050A1D" w14:textId="77777777" w:rsidR="004C3C57" w:rsidRPr="00D441ED" w:rsidRDefault="004C3C57" w:rsidP="004C3C57">
      <w:pPr>
        <w:spacing w:after="0" w:line="240" w:lineRule="auto"/>
        <w:textAlignment w:val="baseline"/>
        <w:rPr>
          <w:rFonts w:ascii="Segoe UI" w:eastAsia="Times New Roman" w:hAnsi="Segoe UI" w:cs="Segoe UI"/>
          <w:lang w:eastAsia="nb-NO"/>
        </w:rPr>
      </w:pPr>
      <w:r w:rsidRPr="00D441ED">
        <w:rPr>
          <w:rFonts w:ascii="Georgia" w:eastAsia="Times New Roman" w:hAnsi="Georgia" w:cs="Segoe UI"/>
          <w:b/>
          <w:bCs/>
          <w:lang w:eastAsia="nb-NO"/>
        </w:rPr>
        <w:t> </w:t>
      </w:r>
      <w:r w:rsidRPr="00D441ED">
        <w:rPr>
          <w:rFonts w:ascii="Georgia" w:eastAsia="Times New Roman" w:hAnsi="Georgia" w:cs="Segoe UI"/>
          <w:lang w:eastAsia="nb-NO"/>
        </w:rPr>
        <w:t> </w:t>
      </w:r>
    </w:p>
    <w:p w14:paraId="5461D26D" w14:textId="77777777" w:rsidR="004C3C57" w:rsidRPr="00D441ED" w:rsidRDefault="004C3C57" w:rsidP="004C3C57">
      <w:pPr>
        <w:spacing w:after="0" w:line="240" w:lineRule="auto"/>
        <w:textAlignment w:val="baseline"/>
        <w:rPr>
          <w:rFonts w:ascii="Georgia" w:eastAsia="Times New Roman" w:hAnsi="Georgia" w:cs="Segoe UI"/>
          <w:lang w:eastAsia="nb-NO"/>
        </w:rPr>
      </w:pPr>
      <w:r w:rsidRPr="00D441ED">
        <w:rPr>
          <w:rFonts w:ascii="Georgia" w:eastAsia="Times New Roman" w:hAnsi="Georgia" w:cs="Segoe UI"/>
          <w:lang w:eastAsia="nb-NO"/>
        </w:rPr>
        <w:t>Utgangspunktet for vurdering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> av habilitet er forvaltningslov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> § 6: </w:t>
      </w:r>
    </w:p>
    <w:p w14:paraId="47D27BE9" w14:textId="77777777" w:rsidR="004C3C57" w:rsidRPr="00D441ED" w:rsidRDefault="004C3C57" w:rsidP="004C3C57">
      <w:pPr>
        <w:spacing w:after="0" w:line="240" w:lineRule="auto"/>
        <w:textAlignment w:val="baseline"/>
        <w:rPr>
          <w:rFonts w:ascii="Segoe UI" w:eastAsia="Times New Roman" w:hAnsi="Segoe UI" w:cs="Segoe UI"/>
          <w:lang w:eastAsia="nb-NO"/>
        </w:rPr>
      </w:pPr>
      <w:hyperlink r:id="rId7" w:anchor="%C2%A76" w:history="1">
        <w:r w:rsidRPr="00D441ED">
          <w:rPr>
            <w:rFonts w:ascii="Georgia" w:eastAsia="Times New Roman" w:hAnsi="Georgia" w:cs="Segoe UI"/>
            <w:color w:val="0563C1"/>
            <w:u w:val="single"/>
            <w:lang w:eastAsia="nb-NO"/>
          </w:rPr>
          <w:t>https://lovdata.no/dokument/NL/lo</w:t>
        </w:r>
        <w:r w:rsidRPr="00D441ED">
          <w:rPr>
            <w:rFonts w:ascii="Georgia" w:eastAsia="Times New Roman" w:hAnsi="Georgia" w:cs="Segoe UI"/>
            <w:color w:val="0563C1"/>
            <w:u w:val="single"/>
            <w:lang w:eastAsia="nb-NO"/>
          </w:rPr>
          <w:t>v</w:t>
        </w:r>
        <w:r w:rsidRPr="00D441ED">
          <w:rPr>
            <w:rFonts w:ascii="Georgia" w:eastAsia="Times New Roman" w:hAnsi="Georgia" w:cs="Segoe UI"/>
            <w:color w:val="0563C1"/>
            <w:u w:val="single"/>
            <w:lang w:eastAsia="nb-NO"/>
          </w:rPr>
          <w:t>/1967-02-10/KAPITTEL_2#%C2%A76</w:t>
        </w:r>
      </w:hyperlink>
      <w:r w:rsidRPr="00D441ED">
        <w:rPr>
          <w:rFonts w:ascii="Georgia" w:eastAsia="Times New Roman" w:hAnsi="Georgia" w:cs="Segoe UI"/>
          <w:lang w:eastAsia="nb-NO"/>
        </w:rPr>
        <w:t> </w:t>
      </w:r>
    </w:p>
    <w:p w14:paraId="70E86B17" w14:textId="77777777" w:rsidR="004C3C57" w:rsidRPr="00D441ED" w:rsidRDefault="004C3C57" w:rsidP="004C3C57">
      <w:pPr>
        <w:spacing w:after="0" w:line="240" w:lineRule="auto"/>
        <w:textAlignment w:val="baseline"/>
        <w:rPr>
          <w:rFonts w:ascii="Georgia" w:eastAsia="Times New Roman" w:hAnsi="Georgia" w:cs="Segoe UI"/>
          <w:lang w:eastAsia="nb-NO"/>
        </w:rPr>
      </w:pPr>
    </w:p>
    <w:p w14:paraId="1F613C35" w14:textId="77777777" w:rsidR="004C3C57" w:rsidRPr="00D441ED" w:rsidRDefault="004C3C57" w:rsidP="004C3C57">
      <w:pPr>
        <w:spacing w:after="0" w:line="240" w:lineRule="auto"/>
        <w:textAlignment w:val="baseline"/>
        <w:rPr>
          <w:rFonts w:ascii="Segoe UI" w:eastAsia="Times New Roman" w:hAnsi="Segoe UI" w:cs="Segoe UI"/>
          <w:lang w:eastAsia="nb-NO"/>
        </w:rPr>
      </w:pPr>
      <w:r w:rsidRPr="00D441ED">
        <w:rPr>
          <w:rFonts w:ascii="Georgia" w:eastAsia="Times New Roman" w:hAnsi="Georgia" w:cs="Segoe UI"/>
          <w:lang w:eastAsia="nb-NO"/>
        </w:rPr>
        <w:t>No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> forhold vil automatisk føre til inhabilitet:  </w:t>
      </w:r>
    </w:p>
    <w:p w14:paraId="704F71A0" w14:textId="77777777" w:rsidR="004C3C57" w:rsidRPr="00D441ED" w:rsidRDefault="004C3C57" w:rsidP="004C3C57">
      <w:pPr>
        <w:numPr>
          <w:ilvl w:val="0"/>
          <w:numId w:val="1"/>
        </w:numPr>
        <w:spacing w:after="0" w:line="240" w:lineRule="auto"/>
        <w:ind w:left="1080"/>
        <w:textAlignment w:val="baseline"/>
        <w:rPr>
          <w:rFonts w:ascii="Georgia" w:eastAsia="Times New Roman" w:hAnsi="Georgia" w:cs="Segoe UI"/>
          <w:lang w:eastAsia="nb-NO"/>
        </w:rPr>
      </w:pPr>
      <w:r w:rsidRPr="00D441ED">
        <w:rPr>
          <w:rFonts w:ascii="Georgia" w:eastAsia="Times New Roman" w:hAnsi="Georgia" w:cs="Segoe UI"/>
          <w:lang w:eastAsia="nb-NO"/>
        </w:rPr>
        <w:t>når komité</w:t>
      </w:r>
      <w:r>
        <w:rPr>
          <w:rFonts w:ascii="Georgia" w:eastAsia="Times New Roman" w:hAnsi="Georgia" w:cs="Segoe UI"/>
          <w:lang w:eastAsia="nb-NO"/>
        </w:rPr>
        <w:t>medlemmet</w:t>
      </w:r>
      <w:r w:rsidRPr="00D441ED">
        <w:rPr>
          <w:rFonts w:ascii="Georgia" w:eastAsia="Times New Roman" w:hAnsi="Georgia" w:cs="Segoe UI"/>
          <w:lang w:eastAsia="nb-NO"/>
        </w:rPr>
        <w:t> er i slekt eller svogerskap med en part i opp- eller nedstig</w:t>
      </w:r>
      <w:r>
        <w:rPr>
          <w:rFonts w:ascii="Georgia" w:eastAsia="Times New Roman" w:hAnsi="Georgia" w:cs="Segoe UI"/>
          <w:lang w:eastAsia="nb-NO"/>
        </w:rPr>
        <w:t>e</w:t>
      </w:r>
      <w:r w:rsidRPr="00D441ED">
        <w:rPr>
          <w:rFonts w:ascii="Georgia" w:eastAsia="Times New Roman" w:hAnsi="Georgia" w:cs="Segoe UI"/>
          <w:lang w:eastAsia="nb-NO"/>
        </w:rPr>
        <w:t>nde linje eller i sidelinje så nært som søsken  </w:t>
      </w:r>
    </w:p>
    <w:p w14:paraId="32C7060E" w14:textId="77777777" w:rsidR="004C3C57" w:rsidRPr="00D441ED" w:rsidRDefault="004C3C57" w:rsidP="004C3C57">
      <w:pPr>
        <w:numPr>
          <w:ilvl w:val="0"/>
          <w:numId w:val="1"/>
        </w:numPr>
        <w:spacing w:after="0" w:line="240" w:lineRule="auto"/>
        <w:ind w:left="1080"/>
        <w:textAlignment w:val="baseline"/>
        <w:rPr>
          <w:rFonts w:ascii="Georgia" w:eastAsia="Times New Roman" w:hAnsi="Georgia" w:cs="Segoe UI"/>
          <w:lang w:eastAsia="nb-NO"/>
        </w:rPr>
      </w:pPr>
      <w:r w:rsidRPr="00D441ED">
        <w:rPr>
          <w:rFonts w:ascii="Georgia" w:eastAsia="Times New Roman" w:hAnsi="Georgia" w:cs="Segoe UI"/>
          <w:lang w:eastAsia="nb-NO"/>
        </w:rPr>
        <w:t>når komité</w:t>
      </w:r>
      <w:r>
        <w:rPr>
          <w:rFonts w:ascii="Georgia" w:eastAsia="Times New Roman" w:hAnsi="Georgia" w:cs="Segoe UI"/>
          <w:lang w:eastAsia="nb-NO"/>
        </w:rPr>
        <w:t>medlemmet</w:t>
      </w:r>
      <w:r w:rsidRPr="00D441ED">
        <w:rPr>
          <w:rFonts w:ascii="Georgia" w:eastAsia="Times New Roman" w:hAnsi="Georgia" w:cs="Segoe UI"/>
          <w:lang w:eastAsia="nb-NO"/>
        </w:rPr>
        <w:t> er eller har v</w:t>
      </w:r>
      <w:r>
        <w:rPr>
          <w:rFonts w:ascii="Georgia" w:eastAsia="Times New Roman" w:hAnsi="Georgia" w:cs="Segoe UI"/>
          <w:lang w:eastAsia="nb-NO"/>
        </w:rPr>
        <w:t>ært</w:t>
      </w:r>
      <w:r w:rsidRPr="00D441ED">
        <w:rPr>
          <w:rFonts w:ascii="Georgia" w:eastAsia="Times New Roman" w:hAnsi="Georgia" w:cs="Segoe UI"/>
          <w:lang w:eastAsia="nb-NO"/>
        </w:rPr>
        <w:t xml:space="preserve"> </w:t>
      </w:r>
      <w:r>
        <w:rPr>
          <w:rFonts w:ascii="Georgia" w:eastAsia="Times New Roman" w:hAnsi="Georgia" w:cs="Segoe UI"/>
          <w:lang w:eastAsia="nb-NO"/>
        </w:rPr>
        <w:t xml:space="preserve">gift </w:t>
      </w:r>
      <w:r w:rsidRPr="00D441ED">
        <w:rPr>
          <w:rFonts w:ascii="Georgia" w:eastAsia="Times New Roman" w:hAnsi="Georgia" w:cs="Segoe UI"/>
          <w:lang w:eastAsia="nb-NO"/>
        </w:rPr>
        <w:t>eller partn</w:t>
      </w:r>
      <w:r>
        <w:rPr>
          <w:rFonts w:ascii="Georgia" w:eastAsia="Times New Roman" w:hAnsi="Georgia" w:cs="Segoe UI"/>
          <w:lang w:eastAsia="nb-NO"/>
        </w:rPr>
        <w:t>er</w:t>
      </w:r>
      <w:r w:rsidRPr="00D441ED">
        <w:rPr>
          <w:rFonts w:ascii="Georgia" w:eastAsia="Times New Roman" w:hAnsi="Georgia" w:cs="Segoe UI"/>
          <w:lang w:eastAsia="nb-NO"/>
        </w:rPr>
        <w:t xml:space="preserve"> med eller er forlov</w:t>
      </w:r>
      <w:r>
        <w:rPr>
          <w:rFonts w:ascii="Georgia" w:eastAsia="Times New Roman" w:hAnsi="Georgia" w:cs="Segoe UI"/>
          <w:lang w:eastAsia="nb-NO"/>
        </w:rPr>
        <w:t>et</w:t>
      </w:r>
      <w:r w:rsidRPr="00D441ED">
        <w:rPr>
          <w:rFonts w:ascii="Georgia" w:eastAsia="Times New Roman" w:hAnsi="Georgia" w:cs="Segoe UI"/>
          <w:lang w:eastAsia="nb-NO"/>
        </w:rPr>
        <w:t> med, eller er samb</w:t>
      </w:r>
      <w:r>
        <w:rPr>
          <w:rFonts w:ascii="Georgia" w:eastAsia="Times New Roman" w:hAnsi="Georgia" w:cs="Segoe UI"/>
          <w:lang w:eastAsia="nb-NO"/>
        </w:rPr>
        <w:t>oe</w:t>
      </w:r>
      <w:r w:rsidRPr="00D441ED">
        <w:rPr>
          <w:rFonts w:ascii="Georgia" w:eastAsia="Times New Roman" w:hAnsi="Georgia" w:cs="Segoe UI"/>
          <w:lang w:eastAsia="nb-NO"/>
        </w:rPr>
        <w:t>r med</w:t>
      </w:r>
      <w:r>
        <w:rPr>
          <w:rFonts w:ascii="Georgia" w:eastAsia="Times New Roman" w:hAnsi="Georgia" w:cs="Segoe UI"/>
          <w:lang w:eastAsia="nb-NO"/>
        </w:rPr>
        <w:t xml:space="preserve"> en part</w:t>
      </w:r>
      <w:r w:rsidRPr="00D441ED">
        <w:rPr>
          <w:rFonts w:ascii="Georgia" w:eastAsia="Times New Roman" w:hAnsi="Georgia" w:cs="Segoe UI"/>
          <w:lang w:eastAsia="nb-NO"/>
        </w:rPr>
        <w:t xml:space="preserve">, eller er fosterfar, fostermor eller fosterbarn til 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 xml:space="preserve"> part  </w:t>
      </w:r>
    </w:p>
    <w:p w14:paraId="1840158A" w14:textId="77777777" w:rsidR="004C3C57" w:rsidRPr="00D441ED" w:rsidRDefault="004C3C57" w:rsidP="004C3C57">
      <w:pPr>
        <w:numPr>
          <w:ilvl w:val="0"/>
          <w:numId w:val="1"/>
        </w:numPr>
        <w:spacing w:after="0" w:line="240" w:lineRule="auto"/>
        <w:ind w:left="1080"/>
        <w:textAlignment w:val="baseline"/>
        <w:rPr>
          <w:rFonts w:ascii="Georgia" w:eastAsia="Times New Roman" w:hAnsi="Georgia" w:cs="Segoe UI"/>
          <w:lang w:eastAsia="nb-NO"/>
        </w:rPr>
      </w:pPr>
      <w:r w:rsidRPr="00D441ED">
        <w:rPr>
          <w:rFonts w:ascii="Georgia" w:eastAsia="Times New Roman" w:hAnsi="Georgia" w:cs="Segoe UI"/>
          <w:lang w:eastAsia="nb-NO"/>
        </w:rPr>
        <w:t>når komité</w:t>
      </w:r>
      <w:r>
        <w:rPr>
          <w:rFonts w:ascii="Georgia" w:eastAsia="Times New Roman" w:hAnsi="Georgia" w:cs="Segoe UI"/>
          <w:lang w:eastAsia="nb-NO"/>
        </w:rPr>
        <w:t>medlemmet</w:t>
      </w:r>
      <w:r w:rsidRPr="00D441ED">
        <w:rPr>
          <w:rFonts w:ascii="Georgia" w:eastAsia="Times New Roman" w:hAnsi="Georgia" w:cs="Segoe UI"/>
          <w:lang w:eastAsia="nb-NO"/>
        </w:rPr>
        <w:t> er ver</w:t>
      </w:r>
      <w:r>
        <w:rPr>
          <w:rFonts w:ascii="Georgia" w:eastAsia="Times New Roman" w:hAnsi="Georgia" w:cs="Segoe UI"/>
          <w:lang w:eastAsia="nb-NO"/>
        </w:rPr>
        <w:t>g</w:t>
      </w:r>
      <w:r w:rsidRPr="00D441ED">
        <w:rPr>
          <w:rFonts w:ascii="Georgia" w:eastAsia="Times New Roman" w:hAnsi="Georgia" w:cs="Segoe UI"/>
          <w:lang w:eastAsia="nb-NO"/>
        </w:rPr>
        <w:t xml:space="preserve">e eller fullmektig for 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 xml:space="preserve"> part i sak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> eller har v</w:t>
      </w:r>
      <w:r>
        <w:rPr>
          <w:rFonts w:ascii="Georgia" w:eastAsia="Times New Roman" w:hAnsi="Georgia" w:cs="Segoe UI"/>
          <w:lang w:eastAsia="nb-NO"/>
        </w:rPr>
        <w:t>æ</w:t>
      </w:r>
      <w:r w:rsidRPr="00D441ED">
        <w:rPr>
          <w:rFonts w:ascii="Georgia" w:eastAsia="Times New Roman" w:hAnsi="Georgia" w:cs="Segoe UI"/>
          <w:lang w:eastAsia="nb-NO"/>
        </w:rPr>
        <w:t>r</w:t>
      </w:r>
      <w:r>
        <w:rPr>
          <w:rFonts w:ascii="Georgia" w:eastAsia="Times New Roman" w:hAnsi="Georgia" w:cs="Segoe UI"/>
          <w:lang w:eastAsia="nb-NO"/>
        </w:rPr>
        <w:t>t</w:t>
      </w:r>
      <w:r w:rsidRPr="00D441ED">
        <w:rPr>
          <w:rFonts w:ascii="Georgia" w:eastAsia="Times New Roman" w:hAnsi="Georgia" w:cs="Segoe UI"/>
          <w:lang w:eastAsia="nb-NO"/>
        </w:rPr>
        <w:t> ver</w:t>
      </w:r>
      <w:r>
        <w:rPr>
          <w:rFonts w:ascii="Georgia" w:eastAsia="Times New Roman" w:hAnsi="Georgia" w:cs="Segoe UI"/>
          <w:lang w:eastAsia="nb-NO"/>
        </w:rPr>
        <w:t>g</w:t>
      </w:r>
      <w:r w:rsidRPr="00D441ED">
        <w:rPr>
          <w:rFonts w:ascii="Georgia" w:eastAsia="Times New Roman" w:hAnsi="Georgia" w:cs="Segoe UI"/>
          <w:lang w:eastAsia="nb-NO"/>
        </w:rPr>
        <w:t xml:space="preserve">e eller fullmektig for 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 xml:space="preserve"> part etter at sak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 xml:space="preserve"> b</w:t>
      </w:r>
      <w:r>
        <w:rPr>
          <w:rFonts w:ascii="Georgia" w:eastAsia="Times New Roman" w:hAnsi="Georgia" w:cs="Segoe UI"/>
          <w:lang w:eastAsia="nb-NO"/>
        </w:rPr>
        <w:t>egynte</w:t>
      </w:r>
      <w:r w:rsidRPr="00D441ED">
        <w:rPr>
          <w:rFonts w:ascii="Georgia" w:eastAsia="Times New Roman" w:hAnsi="Georgia" w:cs="Segoe UI"/>
          <w:lang w:eastAsia="nb-NO"/>
        </w:rPr>
        <w:t> </w:t>
      </w:r>
    </w:p>
    <w:p w14:paraId="6D87096D" w14:textId="77777777" w:rsidR="004C3C57" w:rsidRPr="00D441ED" w:rsidRDefault="004C3C57" w:rsidP="004C3C57">
      <w:pPr>
        <w:numPr>
          <w:ilvl w:val="0"/>
          <w:numId w:val="2"/>
        </w:numPr>
        <w:spacing w:after="0" w:line="240" w:lineRule="auto"/>
        <w:ind w:left="1080"/>
        <w:textAlignment w:val="baseline"/>
        <w:rPr>
          <w:rFonts w:ascii="Georgia" w:eastAsia="Times New Roman" w:hAnsi="Georgia" w:cs="Segoe UI"/>
          <w:lang w:eastAsia="nb-NO"/>
        </w:rPr>
      </w:pPr>
      <w:r w:rsidRPr="00D441ED">
        <w:rPr>
          <w:rFonts w:ascii="Georgia" w:eastAsia="Times New Roman" w:hAnsi="Georgia" w:cs="Segoe UI"/>
          <w:lang w:eastAsia="nb-NO"/>
        </w:rPr>
        <w:t>når komité</w:t>
      </w:r>
      <w:r>
        <w:rPr>
          <w:rFonts w:ascii="Georgia" w:eastAsia="Times New Roman" w:hAnsi="Georgia" w:cs="Segoe UI"/>
          <w:lang w:eastAsia="nb-NO"/>
        </w:rPr>
        <w:t>medlemmet</w:t>
      </w:r>
      <w:r w:rsidRPr="00D441ED">
        <w:rPr>
          <w:rFonts w:ascii="Georgia" w:eastAsia="Times New Roman" w:hAnsi="Georgia" w:cs="Segoe UI"/>
          <w:lang w:eastAsia="nb-NO"/>
        </w:rPr>
        <w:t> er, eller for mindre enn 3 år sid</w:t>
      </w:r>
      <w:r>
        <w:rPr>
          <w:rFonts w:ascii="Georgia" w:eastAsia="Times New Roman" w:hAnsi="Georgia" w:cs="Segoe UI"/>
          <w:lang w:eastAsia="nb-NO"/>
        </w:rPr>
        <w:t>e</w:t>
      </w:r>
      <w:r w:rsidRPr="00D441ED">
        <w:rPr>
          <w:rFonts w:ascii="Georgia" w:eastAsia="Times New Roman" w:hAnsi="Georgia" w:cs="Segoe UI"/>
          <w:lang w:eastAsia="nb-NO"/>
        </w:rPr>
        <w:t>n har v</w:t>
      </w:r>
      <w:r>
        <w:rPr>
          <w:rFonts w:ascii="Georgia" w:eastAsia="Times New Roman" w:hAnsi="Georgia" w:cs="Segoe UI"/>
          <w:lang w:eastAsia="nb-NO"/>
        </w:rPr>
        <w:t>æ</w:t>
      </w:r>
      <w:r w:rsidRPr="00D441ED">
        <w:rPr>
          <w:rFonts w:ascii="Georgia" w:eastAsia="Times New Roman" w:hAnsi="Georgia" w:cs="Segoe UI"/>
          <w:lang w:eastAsia="nb-NO"/>
        </w:rPr>
        <w:t>r</w:t>
      </w:r>
      <w:r>
        <w:rPr>
          <w:rFonts w:ascii="Georgia" w:eastAsia="Times New Roman" w:hAnsi="Georgia" w:cs="Segoe UI"/>
          <w:lang w:eastAsia="nb-NO"/>
        </w:rPr>
        <w:t>t</w:t>
      </w:r>
      <w:r w:rsidRPr="00D441ED">
        <w:rPr>
          <w:rFonts w:ascii="Georgia" w:eastAsia="Times New Roman" w:hAnsi="Georgia" w:cs="Segoe UI"/>
          <w:lang w:eastAsia="nb-NO"/>
        </w:rPr>
        <w:t>, </w:t>
      </w:r>
      <w:r>
        <w:rPr>
          <w:rFonts w:ascii="Georgia" w:eastAsia="Times New Roman" w:hAnsi="Georgia" w:cs="Segoe UI"/>
          <w:lang w:eastAsia="nb-NO"/>
        </w:rPr>
        <w:t>veileder</w:t>
      </w:r>
      <w:r w:rsidRPr="00D441ED">
        <w:rPr>
          <w:rFonts w:ascii="Georgia" w:eastAsia="Times New Roman" w:hAnsi="Georgia" w:cs="Segoe UI"/>
          <w:lang w:eastAsia="nb-NO"/>
        </w:rPr>
        <w:t xml:space="preserve"> for </w:t>
      </w:r>
      <w:r>
        <w:rPr>
          <w:rFonts w:ascii="Georgia" w:eastAsia="Times New Roman" w:hAnsi="Georgia" w:cs="Segoe UI"/>
          <w:lang w:eastAsia="nb-NO"/>
        </w:rPr>
        <w:t>doktorgradskandidaten</w:t>
      </w:r>
    </w:p>
    <w:p w14:paraId="70818093" w14:textId="77777777" w:rsidR="004C3C57" w:rsidRPr="00D441ED" w:rsidRDefault="004C3C57" w:rsidP="004C3C57">
      <w:pPr>
        <w:spacing w:after="0" w:line="240" w:lineRule="auto"/>
        <w:textAlignment w:val="baseline"/>
        <w:rPr>
          <w:rFonts w:ascii="Georgia" w:eastAsia="Times New Roman" w:hAnsi="Georgia" w:cs="Segoe UI"/>
          <w:lang w:eastAsia="nb-NO"/>
        </w:rPr>
      </w:pPr>
    </w:p>
    <w:p w14:paraId="332E697C" w14:textId="77777777" w:rsidR="004C3C57" w:rsidRPr="00D441ED" w:rsidRDefault="004C3C57" w:rsidP="004C3C57">
      <w:pPr>
        <w:spacing w:after="0" w:line="240" w:lineRule="auto"/>
        <w:textAlignment w:val="baseline"/>
        <w:rPr>
          <w:rFonts w:ascii="Georgia" w:eastAsia="Times New Roman" w:hAnsi="Georgia" w:cs="Segoe UI"/>
          <w:lang w:eastAsia="nb-NO"/>
        </w:rPr>
      </w:pPr>
      <w:r w:rsidRPr="00D441ED">
        <w:rPr>
          <w:rFonts w:ascii="Georgia" w:eastAsia="Times New Roman" w:hAnsi="Georgia" w:cs="Segoe UI"/>
          <w:lang w:eastAsia="nb-NO"/>
        </w:rPr>
        <w:t>Andre forhold må vurder</w:t>
      </w:r>
      <w:r>
        <w:rPr>
          <w:rFonts w:ascii="Georgia" w:eastAsia="Times New Roman" w:hAnsi="Georgia" w:cs="Segoe UI"/>
          <w:lang w:eastAsia="nb-NO"/>
        </w:rPr>
        <w:t>es</w:t>
      </w:r>
      <w:r w:rsidRPr="00D441ED">
        <w:rPr>
          <w:rFonts w:ascii="Georgia" w:eastAsia="Times New Roman" w:hAnsi="Georgia" w:cs="Segoe UI"/>
          <w:lang w:eastAsia="nb-NO"/>
        </w:rPr>
        <w:t> ved bruk av skjøn</w:t>
      </w:r>
      <w:r>
        <w:rPr>
          <w:rFonts w:ascii="Georgia" w:eastAsia="Times New Roman" w:hAnsi="Georgia" w:cs="Segoe UI"/>
          <w:lang w:eastAsia="nb-NO"/>
        </w:rPr>
        <w:t>n</w:t>
      </w:r>
      <w:r w:rsidRPr="00D441ED">
        <w:rPr>
          <w:rFonts w:ascii="Georgia" w:eastAsia="Times New Roman" w:hAnsi="Georgia" w:cs="Segoe UI"/>
          <w:lang w:eastAsia="nb-NO"/>
        </w:rPr>
        <w:t xml:space="preserve">. </w:t>
      </w:r>
      <w:r>
        <w:rPr>
          <w:rFonts w:ascii="Georgia" w:eastAsia="Times New Roman" w:hAnsi="Georgia" w:cs="Segoe UI"/>
          <w:lang w:eastAsia="nb-NO"/>
        </w:rPr>
        <w:t>Regelen</w:t>
      </w:r>
      <w:r w:rsidRPr="00D441ED">
        <w:rPr>
          <w:rFonts w:ascii="Georgia" w:eastAsia="Times New Roman" w:hAnsi="Georgia" w:cs="Segoe UI"/>
          <w:lang w:eastAsia="nb-NO"/>
        </w:rPr>
        <w:t> i forvaltningslov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> § 6 andre ledd er utgangspunktet for vurdering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>, som inneb</w:t>
      </w:r>
      <w:r>
        <w:rPr>
          <w:rFonts w:ascii="Georgia" w:eastAsia="Times New Roman" w:hAnsi="Georgia" w:cs="Segoe UI"/>
          <w:lang w:eastAsia="nb-NO"/>
        </w:rPr>
        <w:t>ære</w:t>
      </w:r>
      <w:r w:rsidRPr="00D441ED">
        <w:rPr>
          <w:rFonts w:ascii="Georgia" w:eastAsia="Times New Roman" w:hAnsi="Georgia" w:cs="Segoe UI"/>
          <w:lang w:eastAsia="nb-NO"/>
        </w:rPr>
        <w:t>r at 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> er inhabil “når andre særegne forhold foreligger som er egnet til å svekke tilliten til hans upartiskhet”. Det er står vid</w:t>
      </w:r>
      <w:r>
        <w:rPr>
          <w:rFonts w:ascii="Georgia" w:eastAsia="Times New Roman" w:hAnsi="Georgia" w:cs="Segoe UI"/>
          <w:lang w:eastAsia="nb-NO"/>
        </w:rPr>
        <w:t>e</w:t>
      </w:r>
      <w:r w:rsidRPr="00D441ED">
        <w:rPr>
          <w:rFonts w:ascii="Georgia" w:eastAsia="Times New Roman" w:hAnsi="Georgia" w:cs="Segoe UI"/>
          <w:lang w:eastAsia="nb-NO"/>
        </w:rPr>
        <w:t>re at 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 xml:space="preserve"> skal legge vekt på “om avgjørelsen i saken kan innebære særlig fordel, tap eller ulempe for ham s</w:t>
      </w:r>
      <w:r>
        <w:rPr>
          <w:rFonts w:ascii="Georgia" w:eastAsia="Times New Roman" w:hAnsi="Georgia" w:cs="Segoe UI"/>
          <w:lang w:eastAsia="nb-NO"/>
        </w:rPr>
        <w:t>el</w:t>
      </w:r>
      <w:r w:rsidRPr="00D441ED">
        <w:rPr>
          <w:rFonts w:ascii="Georgia" w:eastAsia="Times New Roman" w:hAnsi="Georgia" w:cs="Segoe UI"/>
          <w:lang w:eastAsia="nb-NO"/>
        </w:rPr>
        <w:t>v eller noen som han har nær personlig tilknytning til.”</w:t>
      </w:r>
    </w:p>
    <w:p w14:paraId="16918B0C" w14:textId="77777777" w:rsidR="004C3C57" w:rsidRPr="00D441ED" w:rsidRDefault="004C3C57" w:rsidP="004C3C57">
      <w:pPr>
        <w:spacing w:after="0" w:line="240" w:lineRule="auto"/>
        <w:textAlignment w:val="baseline"/>
        <w:rPr>
          <w:rFonts w:ascii="Segoe UI" w:eastAsia="Times New Roman" w:hAnsi="Segoe UI" w:cs="Segoe UI"/>
          <w:lang w:eastAsia="nb-NO"/>
        </w:rPr>
      </w:pPr>
    </w:p>
    <w:p w14:paraId="68900C65" w14:textId="77777777" w:rsidR="004C3C57" w:rsidRPr="00D441ED" w:rsidRDefault="004C3C57" w:rsidP="004C3C57">
      <w:pPr>
        <w:spacing w:after="0" w:line="240" w:lineRule="auto"/>
        <w:textAlignment w:val="baseline"/>
        <w:rPr>
          <w:rFonts w:ascii="Segoe UI" w:eastAsia="Times New Roman" w:hAnsi="Segoe UI" w:cs="Segoe UI"/>
          <w:lang w:eastAsia="nb-NO"/>
        </w:rPr>
      </w:pPr>
      <w:r w:rsidRPr="00D441ED">
        <w:rPr>
          <w:rFonts w:ascii="Georgia" w:eastAsia="Times New Roman" w:hAnsi="Georgia" w:cs="Segoe UI"/>
          <w:lang w:eastAsia="nb-NO"/>
        </w:rPr>
        <w:t>Ned</w:t>
      </w:r>
      <w:r>
        <w:rPr>
          <w:rFonts w:ascii="Georgia" w:eastAsia="Times New Roman" w:hAnsi="Georgia" w:cs="Segoe UI"/>
          <w:lang w:eastAsia="nb-NO"/>
        </w:rPr>
        <w:t>e</w:t>
      </w:r>
      <w:r w:rsidRPr="00D441ED">
        <w:rPr>
          <w:rFonts w:ascii="Georgia" w:eastAsia="Times New Roman" w:hAnsi="Georgia" w:cs="Segoe UI"/>
          <w:lang w:eastAsia="nb-NO"/>
        </w:rPr>
        <w:t>nfor følger no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> punkt som kan være </w:t>
      </w:r>
      <w:r>
        <w:rPr>
          <w:rFonts w:ascii="Georgia" w:eastAsia="Times New Roman" w:hAnsi="Georgia" w:cs="Segoe UI"/>
          <w:lang w:eastAsia="nb-NO"/>
        </w:rPr>
        <w:t>veiledende</w:t>
      </w:r>
      <w:r w:rsidRPr="00D441ED">
        <w:rPr>
          <w:rFonts w:ascii="Georgia" w:eastAsia="Times New Roman" w:hAnsi="Georgia" w:cs="Segoe UI"/>
          <w:lang w:eastAsia="nb-NO"/>
        </w:rPr>
        <w:t> ved vurdering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> av </w:t>
      </w:r>
      <w:r>
        <w:rPr>
          <w:rFonts w:ascii="Georgia" w:eastAsia="Times New Roman" w:hAnsi="Georgia" w:cs="Segoe UI"/>
          <w:lang w:eastAsia="nb-NO"/>
        </w:rPr>
        <w:t>hva</w:t>
      </w:r>
      <w:r w:rsidRPr="00D441ED">
        <w:rPr>
          <w:rFonts w:ascii="Georgia" w:eastAsia="Times New Roman" w:hAnsi="Georgia" w:cs="Segoe UI"/>
          <w:lang w:eastAsia="nb-NO"/>
        </w:rPr>
        <w:t xml:space="preserve"> som utgj</w:t>
      </w:r>
      <w:r>
        <w:rPr>
          <w:rFonts w:ascii="Georgia" w:eastAsia="Times New Roman" w:hAnsi="Georgia" w:cs="Segoe UI"/>
          <w:lang w:eastAsia="nb-NO"/>
        </w:rPr>
        <w:t>ø</w:t>
      </w:r>
      <w:r w:rsidRPr="00D441ED">
        <w:rPr>
          <w:rFonts w:ascii="Georgia" w:eastAsia="Times New Roman" w:hAnsi="Georgia" w:cs="Segoe UI"/>
          <w:lang w:eastAsia="nb-NO"/>
        </w:rPr>
        <w:t>r inhabilitet:  </w:t>
      </w:r>
    </w:p>
    <w:p w14:paraId="79387201" w14:textId="77777777" w:rsidR="004C3C57" w:rsidRPr="00D441ED" w:rsidRDefault="004C3C57" w:rsidP="004C3C57">
      <w:pPr>
        <w:spacing w:after="0" w:line="240" w:lineRule="auto"/>
        <w:rPr>
          <w:rFonts w:ascii="Georgia" w:eastAsia="Times New Roman" w:hAnsi="Georgia" w:cs="Segoe UI"/>
          <w:lang w:eastAsia="nb-NO"/>
        </w:rPr>
      </w:pPr>
    </w:p>
    <w:p w14:paraId="057A7F1C" w14:textId="77777777" w:rsidR="004C3C57" w:rsidRPr="00D441ED" w:rsidRDefault="004C3C57" w:rsidP="004C3C57">
      <w:pPr>
        <w:numPr>
          <w:ilvl w:val="0"/>
          <w:numId w:val="3"/>
        </w:numPr>
        <w:spacing w:after="0" w:line="240" w:lineRule="auto"/>
        <w:ind w:left="1080"/>
        <w:textAlignment w:val="baseline"/>
        <w:rPr>
          <w:rFonts w:ascii="Georgia" w:eastAsia="Times New Roman" w:hAnsi="Georgia" w:cs="Segoe UI"/>
          <w:lang w:eastAsia="nb-NO"/>
        </w:rPr>
      </w:pPr>
      <w:r w:rsidRPr="00D441ED">
        <w:rPr>
          <w:rFonts w:ascii="Georgia" w:eastAsia="Times New Roman" w:hAnsi="Georgia" w:cs="Segoe UI"/>
          <w:lang w:eastAsia="nb-NO"/>
        </w:rPr>
        <w:t>Nær personl</w:t>
      </w:r>
      <w:r>
        <w:rPr>
          <w:rFonts w:ascii="Georgia" w:eastAsia="Times New Roman" w:hAnsi="Georgia" w:cs="Segoe UI"/>
          <w:lang w:eastAsia="nb-NO"/>
        </w:rPr>
        <w:t>i</w:t>
      </w:r>
      <w:r w:rsidRPr="00D441ED">
        <w:rPr>
          <w:rFonts w:ascii="Georgia" w:eastAsia="Times New Roman" w:hAnsi="Georgia" w:cs="Segoe UI"/>
          <w:lang w:eastAsia="nb-NO"/>
        </w:rPr>
        <w:t xml:space="preserve">g relasjon </w:t>
      </w:r>
    </w:p>
    <w:p w14:paraId="476B1AA1" w14:textId="77777777" w:rsidR="004C3C57" w:rsidRPr="00D441ED" w:rsidRDefault="004C3C57" w:rsidP="004C3C57">
      <w:pPr>
        <w:spacing w:after="0" w:line="240" w:lineRule="auto"/>
        <w:ind w:left="1080"/>
        <w:textAlignment w:val="baseline"/>
        <w:rPr>
          <w:rFonts w:ascii="Georgia" w:eastAsia="Times New Roman" w:hAnsi="Georgia" w:cs="Segoe UI"/>
          <w:lang w:eastAsia="nb-NO"/>
        </w:rPr>
      </w:pPr>
    </w:p>
    <w:p w14:paraId="72E97AEF" w14:textId="77777777" w:rsidR="004C3C57" w:rsidRPr="00D441ED" w:rsidRDefault="004C3C57" w:rsidP="004C3C57">
      <w:pPr>
        <w:spacing w:after="0" w:line="240" w:lineRule="auto"/>
        <w:textAlignment w:val="baseline"/>
        <w:rPr>
          <w:rFonts w:ascii="Georgia" w:eastAsia="Times New Roman" w:hAnsi="Georgia" w:cs="Segoe UI"/>
          <w:lang w:eastAsia="nb-NO"/>
        </w:rPr>
      </w:pPr>
      <w:r w:rsidRPr="00D441ED">
        <w:rPr>
          <w:rFonts w:ascii="Georgia" w:eastAsia="Times New Roman" w:hAnsi="Georgia" w:cs="Segoe UI"/>
          <w:lang w:eastAsia="nb-NO"/>
        </w:rPr>
        <w:t xml:space="preserve">Flere rettskjelder viser til at kvaliteten på relasjonen må </w:t>
      </w:r>
      <w:r>
        <w:rPr>
          <w:rFonts w:ascii="Georgia" w:eastAsia="Times New Roman" w:hAnsi="Georgia" w:cs="Segoe UI"/>
          <w:lang w:eastAsia="nb-NO"/>
        </w:rPr>
        <w:t>være</w:t>
      </w:r>
      <w:r w:rsidRPr="00D441ED">
        <w:rPr>
          <w:rFonts w:ascii="Georgia" w:eastAsia="Times New Roman" w:hAnsi="Georgia" w:cs="Segoe UI"/>
          <w:lang w:eastAsia="nb-NO"/>
        </w:rPr>
        <w:t xml:space="preserve"> tilsvar</w:t>
      </w:r>
      <w:r>
        <w:rPr>
          <w:rFonts w:ascii="Georgia" w:eastAsia="Times New Roman" w:hAnsi="Georgia" w:cs="Segoe UI"/>
          <w:lang w:eastAsia="nb-NO"/>
        </w:rPr>
        <w:t>e</w:t>
      </w:r>
      <w:r w:rsidRPr="00D441ED">
        <w:rPr>
          <w:rFonts w:ascii="Georgia" w:eastAsia="Times New Roman" w:hAnsi="Georgia" w:cs="Segoe UI"/>
          <w:lang w:eastAsia="nb-NO"/>
        </w:rPr>
        <w:t xml:space="preserve">nde som det som fører til automatisk inhabilitet, altså 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 xml:space="preserve"> relasjon som er like nær som det 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 xml:space="preserve"> normalt vil ha overfor søsken eller svoger. I praksis har 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 xml:space="preserve"> ofte sett på om det </w:t>
      </w:r>
      <w:r>
        <w:rPr>
          <w:rFonts w:ascii="Georgia" w:eastAsia="Times New Roman" w:hAnsi="Georgia" w:cs="Segoe UI"/>
          <w:lang w:eastAsia="nb-NO"/>
        </w:rPr>
        <w:t>foreligger</w:t>
      </w:r>
      <w:r w:rsidRPr="00D441ED">
        <w:rPr>
          <w:rFonts w:ascii="Georgia" w:eastAsia="Times New Roman" w:hAnsi="Georgia" w:cs="Segoe UI"/>
          <w:lang w:eastAsia="nb-NO"/>
        </w:rPr>
        <w:t xml:space="preserve"> et tett personl</w:t>
      </w:r>
      <w:r>
        <w:rPr>
          <w:rFonts w:ascii="Georgia" w:eastAsia="Times New Roman" w:hAnsi="Georgia" w:cs="Segoe UI"/>
          <w:lang w:eastAsia="nb-NO"/>
        </w:rPr>
        <w:t>i</w:t>
      </w:r>
      <w:r w:rsidRPr="00D441ED">
        <w:rPr>
          <w:rFonts w:ascii="Georgia" w:eastAsia="Times New Roman" w:hAnsi="Georgia" w:cs="Segoe UI"/>
          <w:lang w:eastAsia="nb-NO"/>
        </w:rPr>
        <w:t xml:space="preserve">g vennskapsforhold til 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 xml:space="preserve"> part, </w:t>
      </w:r>
      <w:r>
        <w:rPr>
          <w:rFonts w:ascii="Georgia" w:eastAsia="Times New Roman" w:hAnsi="Georgia" w:cs="Segoe UI"/>
          <w:lang w:eastAsia="nb-NO"/>
        </w:rPr>
        <w:t>for eksempel</w:t>
      </w:r>
      <w:r w:rsidRPr="00D441ED">
        <w:rPr>
          <w:rFonts w:ascii="Georgia" w:eastAsia="Times New Roman" w:hAnsi="Georgia" w:cs="Segoe UI"/>
          <w:lang w:eastAsia="nb-NO"/>
        </w:rPr>
        <w:t xml:space="preserve"> ved at det er regelmessig privat omgang.  Det må såle</w:t>
      </w:r>
      <w:r>
        <w:rPr>
          <w:rFonts w:ascii="Georgia" w:eastAsia="Times New Roman" w:hAnsi="Georgia" w:cs="Segoe UI"/>
          <w:lang w:eastAsia="nb-NO"/>
        </w:rPr>
        <w:t>des</w:t>
      </w:r>
      <w:r w:rsidRPr="00D441ED">
        <w:rPr>
          <w:rFonts w:ascii="Georgia" w:eastAsia="Times New Roman" w:hAnsi="Georgia" w:cs="Segoe UI"/>
          <w:lang w:eastAsia="nb-NO"/>
        </w:rPr>
        <w:t xml:space="preserve"> </w:t>
      </w:r>
      <w:r>
        <w:rPr>
          <w:rFonts w:ascii="Georgia" w:eastAsia="Times New Roman" w:hAnsi="Georgia" w:cs="Segoe UI"/>
          <w:lang w:eastAsia="nb-NO"/>
        </w:rPr>
        <w:t>være</w:t>
      </w:r>
      <w:r w:rsidRPr="00D441ED">
        <w:rPr>
          <w:rFonts w:ascii="Georgia" w:eastAsia="Times New Roman" w:hAnsi="Georgia" w:cs="Segoe UI"/>
          <w:lang w:eastAsia="nb-NO"/>
        </w:rPr>
        <w:t xml:space="preserve"> mer enn e</w:t>
      </w:r>
      <w:r>
        <w:rPr>
          <w:rFonts w:ascii="Georgia" w:eastAsia="Times New Roman" w:hAnsi="Georgia" w:cs="Segoe UI"/>
          <w:lang w:eastAsia="nb-NO"/>
        </w:rPr>
        <w:t>n</w:t>
      </w:r>
      <w:r w:rsidRPr="00D441ED">
        <w:rPr>
          <w:rFonts w:ascii="Georgia" w:eastAsia="Times New Roman" w:hAnsi="Georgia" w:cs="Segoe UI"/>
          <w:lang w:eastAsia="nb-NO"/>
        </w:rPr>
        <w:t xml:space="preserve"> kjenning for at det skal </w:t>
      </w:r>
      <w:r>
        <w:rPr>
          <w:rFonts w:ascii="Georgia" w:eastAsia="Times New Roman" w:hAnsi="Georgia" w:cs="Segoe UI"/>
          <w:lang w:eastAsia="nb-NO"/>
        </w:rPr>
        <w:t>foreligge</w:t>
      </w:r>
      <w:r w:rsidRPr="00D441ED">
        <w:rPr>
          <w:rFonts w:ascii="Georgia" w:eastAsia="Times New Roman" w:hAnsi="Georgia" w:cs="Segoe UI"/>
          <w:lang w:eastAsia="nb-NO"/>
        </w:rPr>
        <w:t xml:space="preserve"> e</w:t>
      </w:r>
      <w:r>
        <w:rPr>
          <w:rFonts w:ascii="Georgia" w:eastAsia="Times New Roman" w:hAnsi="Georgia" w:cs="Segoe UI"/>
          <w:lang w:eastAsia="nb-NO"/>
        </w:rPr>
        <w:t>n</w:t>
      </w:r>
      <w:r w:rsidRPr="00D441ED">
        <w:rPr>
          <w:rFonts w:ascii="Georgia" w:eastAsia="Times New Roman" w:hAnsi="Georgia" w:cs="Segoe UI"/>
          <w:lang w:eastAsia="nb-NO"/>
        </w:rPr>
        <w:t xml:space="preserve"> nær personl</w:t>
      </w:r>
      <w:r>
        <w:rPr>
          <w:rFonts w:ascii="Georgia" w:eastAsia="Times New Roman" w:hAnsi="Georgia" w:cs="Segoe UI"/>
          <w:lang w:eastAsia="nb-NO"/>
        </w:rPr>
        <w:t>i</w:t>
      </w:r>
      <w:r w:rsidRPr="00D441ED">
        <w:rPr>
          <w:rFonts w:ascii="Georgia" w:eastAsia="Times New Roman" w:hAnsi="Georgia" w:cs="Segoe UI"/>
          <w:lang w:eastAsia="nb-NO"/>
        </w:rPr>
        <w:t xml:space="preserve">g relasjon. </w:t>
      </w:r>
    </w:p>
    <w:p w14:paraId="021E2AF9" w14:textId="77777777" w:rsidR="004C3C57" w:rsidRPr="00D441ED" w:rsidRDefault="004C3C57" w:rsidP="004C3C57">
      <w:pPr>
        <w:spacing w:after="0" w:line="240" w:lineRule="auto"/>
        <w:textAlignment w:val="baseline"/>
        <w:rPr>
          <w:rFonts w:ascii="Georgia" w:eastAsia="Times New Roman" w:hAnsi="Georgia" w:cs="Segoe UI"/>
          <w:lang w:eastAsia="nb-NO"/>
        </w:rPr>
      </w:pPr>
      <w:r w:rsidRPr="00D441ED">
        <w:rPr>
          <w:rFonts w:ascii="Georgia" w:eastAsia="Times New Roman" w:hAnsi="Georgia" w:cs="Segoe UI"/>
          <w:lang w:eastAsia="nb-NO"/>
        </w:rPr>
        <w:t xml:space="preserve"> </w:t>
      </w:r>
    </w:p>
    <w:p w14:paraId="5A634794" w14:textId="77777777" w:rsidR="004C3C57" w:rsidRPr="00D441ED" w:rsidRDefault="004C3C57" w:rsidP="004C3C57">
      <w:pPr>
        <w:numPr>
          <w:ilvl w:val="0"/>
          <w:numId w:val="3"/>
        </w:numPr>
        <w:spacing w:after="0" w:line="240" w:lineRule="auto"/>
        <w:ind w:left="1080"/>
        <w:rPr>
          <w:rFonts w:ascii="Georgia" w:eastAsia="Times New Roman" w:hAnsi="Georgia" w:cs="Segoe UI"/>
          <w:lang w:eastAsia="nb-NO"/>
        </w:rPr>
      </w:pPr>
      <w:r w:rsidRPr="00D441ED">
        <w:rPr>
          <w:rFonts w:ascii="Georgia" w:eastAsia="Times New Roman" w:hAnsi="Georgia" w:cs="Segoe UI"/>
          <w:lang w:eastAsia="nb-NO"/>
        </w:rPr>
        <w:t>Nær fagl</w:t>
      </w:r>
      <w:r>
        <w:rPr>
          <w:rFonts w:ascii="Georgia" w:eastAsia="Times New Roman" w:hAnsi="Georgia" w:cs="Segoe UI"/>
          <w:lang w:eastAsia="nb-NO"/>
        </w:rPr>
        <w:t>i</w:t>
      </w:r>
      <w:r w:rsidRPr="00D441ED">
        <w:rPr>
          <w:rFonts w:ascii="Georgia" w:eastAsia="Times New Roman" w:hAnsi="Georgia" w:cs="Segoe UI"/>
          <w:lang w:eastAsia="nb-NO"/>
        </w:rPr>
        <w:t>g relasjon</w:t>
      </w:r>
    </w:p>
    <w:p w14:paraId="2DBDF0A8" w14:textId="77777777" w:rsidR="004C3C57" w:rsidRPr="00D441ED" w:rsidRDefault="004C3C57" w:rsidP="004C3C57">
      <w:pPr>
        <w:spacing w:after="0" w:line="240" w:lineRule="auto"/>
        <w:ind w:left="1080"/>
        <w:rPr>
          <w:rFonts w:ascii="Georgia" w:eastAsia="Times New Roman" w:hAnsi="Georgia" w:cs="Segoe UI"/>
          <w:lang w:eastAsia="nb-NO"/>
        </w:rPr>
      </w:pPr>
    </w:p>
    <w:p w14:paraId="6AC6191F" w14:textId="77777777" w:rsidR="004C3C57" w:rsidRPr="00D441ED" w:rsidRDefault="004C3C57" w:rsidP="004C3C57">
      <w:pPr>
        <w:spacing w:after="0" w:line="240" w:lineRule="auto"/>
        <w:rPr>
          <w:rFonts w:ascii="Segoe UI" w:eastAsia="Times New Roman" w:hAnsi="Segoe UI" w:cs="Segoe UI"/>
          <w:lang w:eastAsia="nb-NO"/>
        </w:rPr>
      </w:pPr>
      <w:r w:rsidRPr="00D441ED">
        <w:rPr>
          <w:rFonts w:ascii="Georgia" w:eastAsia="Times New Roman" w:hAnsi="Georgia" w:cs="Segoe UI"/>
          <w:lang w:eastAsia="nb-NO"/>
        </w:rPr>
        <w:t>Et vanl</w:t>
      </w:r>
      <w:r>
        <w:rPr>
          <w:rFonts w:ascii="Georgia" w:eastAsia="Times New Roman" w:hAnsi="Georgia" w:cs="Segoe UI"/>
          <w:lang w:eastAsia="nb-NO"/>
        </w:rPr>
        <w:t>i</w:t>
      </w:r>
      <w:r w:rsidRPr="00D441ED">
        <w:rPr>
          <w:rFonts w:ascii="Georgia" w:eastAsia="Times New Roman" w:hAnsi="Georgia" w:cs="Segoe UI"/>
          <w:lang w:eastAsia="nb-NO"/>
        </w:rPr>
        <w:t>g samarbeid i t</w:t>
      </w:r>
      <w:r>
        <w:rPr>
          <w:rFonts w:ascii="Georgia" w:eastAsia="Times New Roman" w:hAnsi="Georgia" w:cs="Segoe UI"/>
          <w:lang w:eastAsia="nb-NO"/>
        </w:rPr>
        <w:t>j</w:t>
      </w:r>
      <w:r w:rsidRPr="00D441ED">
        <w:rPr>
          <w:rFonts w:ascii="Georgia" w:eastAsia="Times New Roman" w:hAnsi="Georgia" w:cs="Segoe UI"/>
          <w:lang w:eastAsia="nb-NO"/>
        </w:rPr>
        <w:t>eneste og kontakt som følger av arbeid inn</w:t>
      </w:r>
      <w:r>
        <w:rPr>
          <w:rFonts w:ascii="Georgia" w:eastAsia="Times New Roman" w:hAnsi="Georgia" w:cs="Segoe UI"/>
          <w:lang w:eastAsia="nb-NO"/>
        </w:rPr>
        <w:t>e</w:t>
      </w:r>
      <w:r w:rsidRPr="00D441ED">
        <w:rPr>
          <w:rFonts w:ascii="Georgia" w:eastAsia="Times New Roman" w:hAnsi="Georgia" w:cs="Segoe UI"/>
          <w:lang w:eastAsia="nb-NO"/>
        </w:rPr>
        <w:t>n sa</w:t>
      </w:r>
      <w:r>
        <w:rPr>
          <w:rFonts w:ascii="Georgia" w:eastAsia="Times New Roman" w:hAnsi="Georgia" w:cs="Segoe UI"/>
          <w:lang w:eastAsia="nb-NO"/>
        </w:rPr>
        <w:t>m</w:t>
      </w:r>
      <w:r w:rsidRPr="00D441ED">
        <w:rPr>
          <w:rFonts w:ascii="Georgia" w:eastAsia="Times New Roman" w:hAnsi="Georgia" w:cs="Segoe UI"/>
          <w:lang w:eastAsia="nb-NO"/>
        </w:rPr>
        <w:t xml:space="preserve">me fagfelt vil normalt </w:t>
      </w:r>
      <w:r>
        <w:rPr>
          <w:rFonts w:ascii="Georgia" w:eastAsia="Times New Roman" w:hAnsi="Georgia" w:cs="Segoe UI"/>
          <w:lang w:eastAsia="nb-NO"/>
        </w:rPr>
        <w:t>ikke</w:t>
      </w:r>
      <w:r w:rsidRPr="00D441ED">
        <w:rPr>
          <w:rFonts w:ascii="Georgia" w:eastAsia="Times New Roman" w:hAnsi="Georgia" w:cs="Segoe UI"/>
          <w:lang w:eastAsia="nb-NO"/>
        </w:rPr>
        <w:t xml:space="preserve"> føre til inhabilitet. Et nært fagl</w:t>
      </w:r>
      <w:r>
        <w:rPr>
          <w:rFonts w:ascii="Georgia" w:eastAsia="Times New Roman" w:hAnsi="Georgia" w:cs="Segoe UI"/>
          <w:lang w:eastAsia="nb-NO"/>
        </w:rPr>
        <w:t>i</w:t>
      </w:r>
      <w:r w:rsidRPr="00D441ED">
        <w:rPr>
          <w:rFonts w:ascii="Georgia" w:eastAsia="Times New Roman" w:hAnsi="Georgia" w:cs="Segoe UI"/>
          <w:lang w:eastAsia="nb-NO"/>
        </w:rPr>
        <w:t>g samarbeid eller samforfatt</w:t>
      </w:r>
      <w:r>
        <w:rPr>
          <w:rFonts w:ascii="Georgia" w:eastAsia="Times New Roman" w:hAnsi="Georgia" w:cs="Segoe UI"/>
          <w:lang w:eastAsia="nb-NO"/>
        </w:rPr>
        <w:t>e</w:t>
      </w:r>
      <w:r w:rsidRPr="00D441ED">
        <w:rPr>
          <w:rFonts w:ascii="Georgia" w:eastAsia="Times New Roman" w:hAnsi="Georgia" w:cs="Segoe UI"/>
          <w:lang w:eastAsia="nb-NO"/>
        </w:rPr>
        <w:t>rskap av ny</w:t>
      </w:r>
      <w:r>
        <w:rPr>
          <w:rFonts w:ascii="Georgia" w:eastAsia="Times New Roman" w:hAnsi="Georgia" w:cs="Segoe UI"/>
          <w:lang w:eastAsia="nb-NO"/>
        </w:rPr>
        <w:t>e</w:t>
      </w:r>
      <w:r w:rsidRPr="00D441ED">
        <w:rPr>
          <w:rFonts w:ascii="Georgia" w:eastAsia="Times New Roman" w:hAnsi="Georgia" w:cs="Segoe UI"/>
          <w:lang w:eastAsia="nb-NO"/>
        </w:rPr>
        <w:t>re dato må vurder</w:t>
      </w:r>
      <w:r>
        <w:rPr>
          <w:rFonts w:ascii="Georgia" w:eastAsia="Times New Roman" w:hAnsi="Georgia" w:cs="Segoe UI"/>
          <w:lang w:eastAsia="nb-NO"/>
        </w:rPr>
        <w:t>es</w:t>
      </w:r>
      <w:r w:rsidRPr="00D441ED">
        <w:rPr>
          <w:rFonts w:ascii="Georgia" w:eastAsia="Times New Roman" w:hAnsi="Georgia" w:cs="Segoe UI"/>
          <w:lang w:eastAsia="nb-NO"/>
        </w:rPr>
        <w:t> konkret. Omfang (</w:t>
      </w:r>
      <w:r>
        <w:rPr>
          <w:rFonts w:ascii="Georgia" w:eastAsia="Times New Roman" w:hAnsi="Georgia" w:cs="Segoe UI"/>
          <w:lang w:eastAsia="nb-NO"/>
        </w:rPr>
        <w:t>antal</w:t>
      </w:r>
      <w:r w:rsidRPr="00D441ED">
        <w:rPr>
          <w:rFonts w:ascii="Georgia" w:eastAsia="Times New Roman" w:hAnsi="Georgia" w:cs="Segoe UI"/>
          <w:lang w:eastAsia="nb-NO"/>
        </w:rPr>
        <w:t>l sampublikasjon</w:t>
      </w:r>
      <w:r>
        <w:rPr>
          <w:rFonts w:ascii="Georgia" w:eastAsia="Times New Roman" w:hAnsi="Georgia" w:cs="Segoe UI"/>
          <w:lang w:eastAsia="nb-NO"/>
        </w:rPr>
        <w:t>e</w:t>
      </w:r>
      <w:r w:rsidRPr="00D441ED">
        <w:rPr>
          <w:rFonts w:ascii="Georgia" w:eastAsia="Times New Roman" w:hAnsi="Georgia" w:cs="Segoe UI"/>
          <w:lang w:eastAsia="nb-NO"/>
        </w:rPr>
        <w:t>r og utgiv</w:t>
      </w:r>
      <w:r>
        <w:rPr>
          <w:rFonts w:ascii="Georgia" w:eastAsia="Times New Roman" w:hAnsi="Georgia" w:cs="Segoe UI"/>
          <w:lang w:eastAsia="nb-NO"/>
        </w:rPr>
        <w:t>else</w:t>
      </w:r>
      <w:r w:rsidRPr="00D441ED">
        <w:rPr>
          <w:rFonts w:ascii="Georgia" w:eastAsia="Times New Roman" w:hAnsi="Georgia" w:cs="Segoe UI"/>
          <w:lang w:eastAsia="nb-NO"/>
        </w:rPr>
        <w:t>shyppighe</w:t>
      </w:r>
      <w:r>
        <w:rPr>
          <w:rFonts w:ascii="Georgia" w:eastAsia="Times New Roman" w:hAnsi="Georgia" w:cs="Segoe UI"/>
          <w:lang w:eastAsia="nb-NO"/>
        </w:rPr>
        <w:t>t</w:t>
      </w:r>
      <w:r w:rsidRPr="00D441ED">
        <w:rPr>
          <w:rFonts w:ascii="Georgia" w:eastAsia="Times New Roman" w:hAnsi="Georgia" w:cs="Segoe UI"/>
          <w:lang w:eastAsia="nb-NO"/>
        </w:rPr>
        <w:t>) og nær</w:t>
      </w:r>
      <w:r>
        <w:rPr>
          <w:rFonts w:ascii="Georgia" w:eastAsia="Times New Roman" w:hAnsi="Georgia" w:cs="Segoe UI"/>
          <w:lang w:eastAsia="nb-NO"/>
        </w:rPr>
        <w:t>het</w:t>
      </w:r>
      <w:r w:rsidRPr="00D441ED">
        <w:rPr>
          <w:rFonts w:ascii="Georgia" w:eastAsia="Times New Roman" w:hAnsi="Georgia" w:cs="Segoe UI"/>
          <w:lang w:eastAsia="nb-NO"/>
        </w:rPr>
        <w:t xml:space="preserve"> i tid vil </w:t>
      </w:r>
      <w:r>
        <w:rPr>
          <w:rFonts w:ascii="Georgia" w:eastAsia="Times New Roman" w:hAnsi="Georgia" w:cs="Segoe UI"/>
          <w:lang w:eastAsia="nb-NO"/>
        </w:rPr>
        <w:t>være</w:t>
      </w:r>
      <w:r w:rsidRPr="00D441ED">
        <w:rPr>
          <w:rFonts w:ascii="Georgia" w:eastAsia="Times New Roman" w:hAnsi="Georgia" w:cs="Segoe UI"/>
          <w:lang w:eastAsia="nb-NO"/>
        </w:rPr>
        <w:t xml:space="preserve"> relevant i vurdering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>.  Tal bidragsyt</w:t>
      </w:r>
      <w:r>
        <w:rPr>
          <w:rFonts w:ascii="Georgia" w:eastAsia="Times New Roman" w:hAnsi="Georgia" w:cs="Segoe UI"/>
          <w:lang w:eastAsia="nb-NO"/>
        </w:rPr>
        <w:t xml:space="preserve">ere </w:t>
      </w:r>
      <w:r w:rsidRPr="00D441ED">
        <w:rPr>
          <w:rFonts w:ascii="Georgia" w:eastAsia="Times New Roman" w:hAnsi="Georgia" w:cs="Segoe UI"/>
          <w:lang w:eastAsia="nb-NO"/>
        </w:rPr>
        <w:t xml:space="preserve">til 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 xml:space="preserve"> publikasjon, og rolla vedkom</w:t>
      </w:r>
      <w:r>
        <w:rPr>
          <w:rFonts w:ascii="Georgia" w:eastAsia="Times New Roman" w:hAnsi="Georgia" w:cs="Segoe UI"/>
          <w:lang w:eastAsia="nb-NO"/>
        </w:rPr>
        <w:t>me</w:t>
      </w:r>
      <w:r w:rsidRPr="00D441ED">
        <w:rPr>
          <w:rFonts w:ascii="Georgia" w:eastAsia="Times New Roman" w:hAnsi="Georgia" w:cs="Segoe UI"/>
          <w:lang w:eastAsia="nb-NO"/>
        </w:rPr>
        <w:t>nde har hatt kan vurder</w:t>
      </w:r>
      <w:r>
        <w:rPr>
          <w:rFonts w:ascii="Georgia" w:eastAsia="Times New Roman" w:hAnsi="Georgia" w:cs="Segoe UI"/>
          <w:lang w:eastAsia="nb-NO"/>
        </w:rPr>
        <w:t>es</w:t>
      </w:r>
      <w:r w:rsidRPr="00D441ED">
        <w:rPr>
          <w:rFonts w:ascii="Georgia" w:eastAsia="Times New Roman" w:hAnsi="Georgia" w:cs="Segoe UI"/>
          <w:lang w:eastAsia="nb-NO"/>
        </w:rPr>
        <w:t> i denne sam</w:t>
      </w:r>
      <w:r>
        <w:rPr>
          <w:rFonts w:ascii="Georgia" w:eastAsia="Times New Roman" w:hAnsi="Georgia" w:cs="Segoe UI"/>
          <w:lang w:eastAsia="nb-NO"/>
        </w:rPr>
        <w:t>me</w:t>
      </w:r>
      <w:r w:rsidRPr="00D441ED">
        <w:rPr>
          <w:rFonts w:ascii="Georgia" w:eastAsia="Times New Roman" w:hAnsi="Georgia" w:cs="Segoe UI"/>
          <w:lang w:eastAsia="nb-NO"/>
        </w:rPr>
        <w:t xml:space="preserve">nheng.  Redaktøransvar vil normalt </w:t>
      </w:r>
      <w:r>
        <w:rPr>
          <w:rFonts w:ascii="Georgia" w:eastAsia="Times New Roman" w:hAnsi="Georgia" w:cs="Segoe UI"/>
          <w:lang w:eastAsia="nb-NO"/>
        </w:rPr>
        <w:t>ikke</w:t>
      </w:r>
      <w:r w:rsidRPr="00D441ED">
        <w:rPr>
          <w:rFonts w:ascii="Georgia" w:eastAsia="Times New Roman" w:hAnsi="Georgia" w:cs="Segoe UI"/>
          <w:lang w:eastAsia="nb-NO"/>
        </w:rPr>
        <w:t> føre til inhabilitet.  </w:t>
      </w:r>
    </w:p>
    <w:p w14:paraId="4CBEAE07" w14:textId="77777777" w:rsidR="004C3C57" w:rsidRPr="00D441ED" w:rsidRDefault="004C3C57" w:rsidP="004C3C57">
      <w:pPr>
        <w:spacing w:after="0" w:line="240" w:lineRule="auto"/>
        <w:rPr>
          <w:rFonts w:ascii="Georgia" w:eastAsia="Times New Roman" w:hAnsi="Georgia" w:cs="Segoe UI"/>
          <w:lang w:eastAsia="nb-NO"/>
        </w:rPr>
      </w:pPr>
    </w:p>
    <w:p w14:paraId="4A270E72" w14:textId="77777777" w:rsidR="004C3C57" w:rsidRPr="00D441ED" w:rsidRDefault="004C3C57" w:rsidP="004C3C57">
      <w:pPr>
        <w:spacing w:after="0" w:line="240" w:lineRule="auto"/>
        <w:rPr>
          <w:rFonts w:ascii="Georgia" w:eastAsia="Times New Roman" w:hAnsi="Georgia" w:cs="Segoe UI"/>
          <w:lang w:eastAsia="nb-NO"/>
        </w:rPr>
      </w:pPr>
      <w:r>
        <w:rPr>
          <w:rFonts w:ascii="Georgia" w:eastAsia="Times New Roman" w:hAnsi="Georgia" w:cs="Segoe UI"/>
          <w:lang w:eastAsia="nb-NO"/>
        </w:rPr>
        <w:t>Man</w:t>
      </w:r>
      <w:r w:rsidRPr="00D441ED">
        <w:rPr>
          <w:rFonts w:ascii="Georgia" w:eastAsia="Times New Roman" w:hAnsi="Georgia" w:cs="Segoe UI"/>
          <w:lang w:eastAsia="nb-NO"/>
        </w:rPr>
        <w:t xml:space="preserve"> </w:t>
      </w:r>
      <w:r>
        <w:rPr>
          <w:rFonts w:ascii="Georgia" w:eastAsia="Times New Roman" w:hAnsi="Georgia" w:cs="Segoe UI"/>
          <w:lang w:eastAsia="nb-NO"/>
        </w:rPr>
        <w:t>blir</w:t>
      </w:r>
      <w:r w:rsidRPr="00D441ED">
        <w:rPr>
          <w:rFonts w:ascii="Georgia" w:eastAsia="Times New Roman" w:hAnsi="Georgia" w:cs="Segoe UI"/>
          <w:lang w:eastAsia="nb-NO"/>
        </w:rPr>
        <w:t xml:space="preserve"> </w:t>
      </w:r>
      <w:r>
        <w:rPr>
          <w:rFonts w:ascii="Georgia" w:eastAsia="Times New Roman" w:hAnsi="Georgia" w:cs="Segoe UI"/>
          <w:lang w:eastAsia="nb-NO"/>
        </w:rPr>
        <w:t>ikke</w:t>
      </w:r>
      <w:r w:rsidRPr="00D441ED">
        <w:rPr>
          <w:rFonts w:ascii="Georgia" w:eastAsia="Times New Roman" w:hAnsi="Georgia" w:cs="Segoe UI"/>
          <w:lang w:eastAsia="nb-NO"/>
        </w:rPr>
        <w:t xml:space="preserve"> automatisk inhabil om </w:t>
      </w:r>
      <w:r>
        <w:rPr>
          <w:rFonts w:ascii="Georgia" w:eastAsia="Times New Roman" w:hAnsi="Georgia" w:cs="Segoe UI"/>
          <w:lang w:eastAsia="nb-NO"/>
        </w:rPr>
        <w:t>man</w:t>
      </w:r>
      <w:r w:rsidRPr="00D441ED">
        <w:rPr>
          <w:rFonts w:ascii="Georgia" w:eastAsia="Times New Roman" w:hAnsi="Georgia" w:cs="Segoe UI"/>
          <w:lang w:eastAsia="nb-NO"/>
        </w:rPr>
        <w:t xml:space="preserve"> har et fagl</w:t>
      </w:r>
      <w:r>
        <w:rPr>
          <w:rFonts w:ascii="Georgia" w:eastAsia="Times New Roman" w:hAnsi="Georgia" w:cs="Segoe UI"/>
          <w:lang w:eastAsia="nb-NO"/>
        </w:rPr>
        <w:t>i</w:t>
      </w:r>
      <w:r w:rsidRPr="00D441ED">
        <w:rPr>
          <w:rFonts w:ascii="Georgia" w:eastAsia="Times New Roman" w:hAnsi="Georgia" w:cs="Segoe UI"/>
          <w:lang w:eastAsia="nb-NO"/>
        </w:rPr>
        <w:t>g samarbeid nær</w:t>
      </w:r>
      <w:r>
        <w:rPr>
          <w:rFonts w:ascii="Georgia" w:eastAsia="Times New Roman" w:hAnsi="Georgia" w:cs="Segoe UI"/>
          <w:lang w:eastAsia="nb-NO"/>
        </w:rPr>
        <w:t>mere</w:t>
      </w:r>
      <w:r w:rsidRPr="00D441ED">
        <w:rPr>
          <w:rFonts w:ascii="Georgia" w:eastAsia="Times New Roman" w:hAnsi="Georgia" w:cs="Segoe UI"/>
          <w:lang w:eastAsia="nb-NO"/>
        </w:rPr>
        <w:t xml:space="preserve"> i tid enn 5 år, men slikt samarbeid må det d</w:t>
      </w:r>
      <w:r>
        <w:rPr>
          <w:rFonts w:ascii="Georgia" w:eastAsia="Times New Roman" w:hAnsi="Georgia" w:cs="Segoe UI"/>
          <w:lang w:eastAsia="nb-NO"/>
        </w:rPr>
        <w:t>a</w:t>
      </w:r>
      <w:r w:rsidRPr="00D441ED">
        <w:rPr>
          <w:rFonts w:ascii="Georgia" w:eastAsia="Times New Roman" w:hAnsi="Georgia" w:cs="Segoe UI"/>
          <w:lang w:eastAsia="nb-NO"/>
        </w:rPr>
        <w:t xml:space="preserve"> opplys</w:t>
      </w:r>
      <w:r>
        <w:rPr>
          <w:rFonts w:ascii="Georgia" w:eastAsia="Times New Roman" w:hAnsi="Georgia" w:cs="Segoe UI"/>
          <w:lang w:eastAsia="nb-NO"/>
        </w:rPr>
        <w:t>es</w:t>
      </w:r>
      <w:r w:rsidRPr="00D441ED">
        <w:rPr>
          <w:rFonts w:ascii="Georgia" w:eastAsia="Times New Roman" w:hAnsi="Georgia" w:cs="Segoe UI"/>
          <w:lang w:eastAsia="nb-NO"/>
        </w:rPr>
        <w:t xml:space="preserve"> om, slik at </w:t>
      </w:r>
      <w:r>
        <w:rPr>
          <w:rFonts w:ascii="Georgia" w:eastAsia="Times New Roman" w:hAnsi="Georgia" w:cs="Segoe UI"/>
          <w:lang w:eastAsia="nb-NO"/>
        </w:rPr>
        <w:t>det kan bli vurdert</w:t>
      </w:r>
      <w:r w:rsidRPr="00D441ED">
        <w:rPr>
          <w:rFonts w:ascii="Georgia" w:eastAsia="Times New Roman" w:hAnsi="Georgia" w:cs="Segoe UI"/>
          <w:lang w:eastAsia="nb-NO"/>
        </w:rPr>
        <w:t xml:space="preserve">. </w:t>
      </w:r>
    </w:p>
    <w:p w14:paraId="66734027" w14:textId="77777777" w:rsidR="004C3C57" w:rsidRPr="00D441ED" w:rsidRDefault="004C3C57" w:rsidP="004C3C57">
      <w:pPr>
        <w:spacing w:after="0" w:line="240" w:lineRule="auto"/>
        <w:textAlignment w:val="baseline"/>
        <w:rPr>
          <w:rFonts w:ascii="Georgia" w:eastAsia="Times New Roman" w:hAnsi="Georgia" w:cs="Segoe UI"/>
          <w:lang w:eastAsia="nb-NO"/>
        </w:rPr>
      </w:pPr>
    </w:p>
    <w:p w14:paraId="6E7113CC" w14:textId="77777777" w:rsidR="004C3C57" w:rsidRDefault="004C3C57" w:rsidP="004C3C57">
      <w:pPr>
        <w:spacing w:after="0" w:line="240" w:lineRule="auto"/>
        <w:textAlignment w:val="baseline"/>
        <w:rPr>
          <w:rFonts w:ascii="Segoe UI" w:eastAsia="Times New Roman" w:hAnsi="Segoe UI" w:cs="Segoe UI"/>
          <w:lang w:eastAsia="nb-NO"/>
        </w:rPr>
      </w:pPr>
      <w:r w:rsidRPr="00D441ED">
        <w:rPr>
          <w:rFonts w:ascii="Georgia" w:eastAsia="Times New Roman" w:hAnsi="Georgia" w:cs="Segoe UI"/>
          <w:lang w:eastAsia="nb-NO"/>
        </w:rPr>
        <w:t>De konkrete punkt</w:t>
      </w:r>
      <w:r>
        <w:rPr>
          <w:rFonts w:ascii="Georgia" w:eastAsia="Times New Roman" w:hAnsi="Georgia" w:cs="Segoe UI"/>
          <w:lang w:eastAsia="nb-NO"/>
        </w:rPr>
        <w:t>ene</w:t>
      </w:r>
      <w:r w:rsidRPr="00D441ED">
        <w:rPr>
          <w:rFonts w:ascii="Georgia" w:eastAsia="Times New Roman" w:hAnsi="Georgia" w:cs="Segoe UI"/>
          <w:lang w:eastAsia="nb-NO"/>
        </w:rPr>
        <w:t xml:space="preserve"> knytt</w:t>
      </w:r>
      <w:r>
        <w:rPr>
          <w:rFonts w:ascii="Georgia" w:eastAsia="Times New Roman" w:hAnsi="Georgia" w:cs="Segoe UI"/>
          <w:lang w:eastAsia="nb-NO"/>
        </w:rPr>
        <w:t>et</w:t>
      </w:r>
      <w:r w:rsidRPr="00D441ED">
        <w:rPr>
          <w:rFonts w:ascii="Georgia" w:eastAsia="Times New Roman" w:hAnsi="Georgia" w:cs="Segoe UI"/>
          <w:lang w:eastAsia="nb-NO"/>
        </w:rPr>
        <w:t xml:space="preserve"> til vurdering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 xml:space="preserve"> av </w:t>
      </w:r>
      <w:r>
        <w:rPr>
          <w:rFonts w:ascii="Georgia" w:eastAsia="Times New Roman" w:hAnsi="Georgia" w:cs="Segoe UI"/>
          <w:lang w:eastAsia="nb-NO"/>
        </w:rPr>
        <w:t>h</w:t>
      </w:r>
      <w:r w:rsidRPr="00D441ED">
        <w:rPr>
          <w:rFonts w:ascii="Georgia" w:eastAsia="Times New Roman" w:hAnsi="Georgia" w:cs="Segoe UI"/>
          <w:lang w:eastAsia="nb-NO"/>
        </w:rPr>
        <w:t xml:space="preserve">va som er </w:t>
      </w:r>
      <w:r>
        <w:rPr>
          <w:rFonts w:ascii="Georgia" w:eastAsia="Times New Roman" w:hAnsi="Georgia" w:cs="Segoe UI"/>
          <w:lang w:eastAsia="nb-NO"/>
        </w:rPr>
        <w:t>en</w:t>
      </w:r>
      <w:r w:rsidRPr="00D441ED">
        <w:rPr>
          <w:rFonts w:ascii="Georgia" w:eastAsia="Times New Roman" w:hAnsi="Georgia" w:cs="Segoe UI"/>
          <w:lang w:eastAsia="nb-NO"/>
        </w:rPr>
        <w:t xml:space="preserve"> nær fagl</w:t>
      </w:r>
      <w:r>
        <w:rPr>
          <w:rFonts w:ascii="Georgia" w:eastAsia="Times New Roman" w:hAnsi="Georgia" w:cs="Segoe UI"/>
          <w:lang w:eastAsia="nb-NO"/>
        </w:rPr>
        <w:t>i</w:t>
      </w:r>
      <w:r w:rsidRPr="00D441ED">
        <w:rPr>
          <w:rFonts w:ascii="Georgia" w:eastAsia="Times New Roman" w:hAnsi="Georgia" w:cs="Segoe UI"/>
          <w:lang w:eastAsia="nb-NO"/>
        </w:rPr>
        <w:t>g relasjon, er hent</w:t>
      </w:r>
      <w:r>
        <w:rPr>
          <w:rFonts w:ascii="Georgia" w:eastAsia="Times New Roman" w:hAnsi="Georgia" w:cs="Segoe UI"/>
          <w:lang w:eastAsia="nb-NO"/>
        </w:rPr>
        <w:t>et</w:t>
      </w:r>
      <w:r w:rsidRPr="00D441ED">
        <w:rPr>
          <w:rFonts w:ascii="Georgia" w:eastAsia="Times New Roman" w:hAnsi="Georgia" w:cs="Segoe UI"/>
          <w:lang w:eastAsia="nb-NO"/>
        </w:rPr>
        <w:t> fr</w:t>
      </w:r>
      <w:r>
        <w:rPr>
          <w:rFonts w:ascii="Georgia" w:eastAsia="Times New Roman" w:hAnsi="Georgia" w:cs="Segoe UI"/>
          <w:lang w:eastAsia="nb-NO"/>
        </w:rPr>
        <w:t>a</w:t>
      </w:r>
      <w:r w:rsidRPr="00D441ED">
        <w:rPr>
          <w:rFonts w:ascii="Georgia" w:eastAsia="Times New Roman" w:hAnsi="Georgia" w:cs="Segoe UI"/>
          <w:lang w:eastAsia="nb-NO"/>
        </w:rPr>
        <w:t> Forskningsrådet sine</w:t>
      </w:r>
      <w:r>
        <w:rPr>
          <w:rFonts w:ascii="Georgia" w:eastAsia="Times New Roman" w:hAnsi="Georgia" w:cs="Segoe UI"/>
          <w:lang w:eastAsia="nb-NO"/>
        </w:rPr>
        <w:t xml:space="preserve"> bestemmelser</w:t>
      </w:r>
      <w:r w:rsidRPr="00D441ED">
        <w:rPr>
          <w:rFonts w:ascii="Georgia" w:eastAsia="Times New Roman" w:hAnsi="Georgia" w:cs="Segoe UI"/>
          <w:lang w:eastAsia="nb-NO"/>
        </w:rPr>
        <w:t> om habilitet og tillit: </w:t>
      </w:r>
    </w:p>
    <w:p w14:paraId="03116E14" w14:textId="77777777" w:rsidR="004C3C57" w:rsidRDefault="004C3C57" w:rsidP="004C3C57">
      <w:pPr>
        <w:spacing w:after="0" w:line="240" w:lineRule="auto"/>
        <w:textAlignment w:val="baseline"/>
      </w:pPr>
      <w:hyperlink r:id="rId8" w:history="1">
        <w:r w:rsidRPr="0083034C">
          <w:rPr>
            <w:rStyle w:val="Hyperkobling"/>
          </w:rPr>
          <w:t>https://www</w:t>
        </w:r>
        <w:r w:rsidRPr="0083034C">
          <w:rPr>
            <w:rStyle w:val="Hyperkobling"/>
          </w:rPr>
          <w:t>.</w:t>
        </w:r>
        <w:r w:rsidRPr="0083034C">
          <w:rPr>
            <w:rStyle w:val="Hyperkobling"/>
          </w:rPr>
          <w:t>forskningsradet.no/contentassets/15005fdac9d1477c95f45913a9d9493f/veiledning---habilitet-og-tillit-i-norges-forskningsrad.pdf</w:t>
        </w:r>
      </w:hyperlink>
    </w:p>
    <w:p w14:paraId="4EB89735" w14:textId="77777777" w:rsidR="004C3C57" w:rsidRDefault="004C3C57" w:rsidP="004C3C57">
      <w:pPr>
        <w:spacing w:after="0" w:line="240" w:lineRule="auto"/>
        <w:textAlignment w:val="baseline"/>
      </w:pPr>
    </w:p>
    <w:p w14:paraId="38CE8BDF" w14:textId="33D6A1EE" w:rsidR="00BB74DE" w:rsidRDefault="004C3C57" w:rsidP="004C3C57">
      <w:pPr>
        <w:spacing w:after="0" w:line="240" w:lineRule="auto"/>
        <w:textAlignment w:val="baseline"/>
      </w:pPr>
      <w:r w:rsidRPr="00D441ED">
        <w:rPr>
          <w:rFonts w:ascii="Georgia" w:eastAsia="Times New Roman" w:hAnsi="Georgia" w:cs="Segoe UI"/>
          <w:lang w:eastAsia="nb-NO"/>
        </w:rPr>
        <w:t>V</w:t>
      </w:r>
      <w:r>
        <w:rPr>
          <w:rFonts w:ascii="Georgia" w:eastAsia="Times New Roman" w:hAnsi="Georgia" w:cs="Segoe UI"/>
          <w:lang w:eastAsia="nb-NO"/>
        </w:rPr>
        <w:t>æ</w:t>
      </w:r>
      <w:r w:rsidRPr="00D441ED">
        <w:rPr>
          <w:rFonts w:ascii="Georgia" w:eastAsia="Times New Roman" w:hAnsi="Georgia" w:cs="Segoe UI"/>
          <w:lang w:eastAsia="nb-NO"/>
        </w:rPr>
        <w:t xml:space="preserve">r </w:t>
      </w:r>
      <w:r>
        <w:rPr>
          <w:rFonts w:ascii="Georgia" w:eastAsia="Times New Roman" w:hAnsi="Georgia" w:cs="Segoe UI"/>
          <w:lang w:eastAsia="nb-NO"/>
        </w:rPr>
        <w:t>opp</w:t>
      </w:r>
      <w:r w:rsidRPr="00D441ED">
        <w:rPr>
          <w:rFonts w:ascii="Georgia" w:eastAsia="Times New Roman" w:hAnsi="Georgia" w:cs="Segoe UI"/>
          <w:lang w:eastAsia="nb-NO"/>
        </w:rPr>
        <w:t>merks</w:t>
      </w:r>
      <w:r>
        <w:rPr>
          <w:rFonts w:ascii="Georgia" w:eastAsia="Times New Roman" w:hAnsi="Georgia" w:cs="Segoe UI"/>
          <w:lang w:eastAsia="nb-NO"/>
        </w:rPr>
        <w:t>o</w:t>
      </w:r>
      <w:r w:rsidRPr="00D441ED">
        <w:rPr>
          <w:rFonts w:ascii="Georgia" w:eastAsia="Times New Roman" w:hAnsi="Georgia" w:cs="Segoe UI"/>
          <w:lang w:eastAsia="nb-NO"/>
        </w:rPr>
        <w:t>m på at også personl</w:t>
      </w:r>
      <w:r>
        <w:rPr>
          <w:rFonts w:ascii="Georgia" w:eastAsia="Times New Roman" w:hAnsi="Georgia" w:cs="Segoe UI"/>
          <w:lang w:eastAsia="nb-NO"/>
        </w:rPr>
        <w:t>i</w:t>
      </w:r>
      <w:r w:rsidRPr="00D441ED">
        <w:rPr>
          <w:rFonts w:ascii="Georgia" w:eastAsia="Times New Roman" w:hAnsi="Georgia" w:cs="Segoe UI"/>
          <w:lang w:eastAsia="nb-NO"/>
        </w:rPr>
        <w:t>ge eller fagl</w:t>
      </w:r>
      <w:r>
        <w:rPr>
          <w:rFonts w:ascii="Georgia" w:eastAsia="Times New Roman" w:hAnsi="Georgia" w:cs="Segoe UI"/>
          <w:lang w:eastAsia="nb-NO"/>
        </w:rPr>
        <w:t>i</w:t>
      </w:r>
      <w:r w:rsidRPr="00D441ED">
        <w:rPr>
          <w:rFonts w:ascii="Georgia" w:eastAsia="Times New Roman" w:hAnsi="Georgia" w:cs="Segoe UI"/>
          <w:lang w:eastAsia="nb-NO"/>
        </w:rPr>
        <w:t>ge motsetn</w:t>
      </w:r>
      <w:r>
        <w:rPr>
          <w:rFonts w:ascii="Georgia" w:eastAsia="Times New Roman" w:hAnsi="Georgia" w:cs="Segoe UI"/>
          <w:lang w:eastAsia="nb-NO"/>
        </w:rPr>
        <w:t>ings</w:t>
      </w:r>
      <w:r w:rsidRPr="00D441ED">
        <w:rPr>
          <w:rFonts w:ascii="Georgia" w:eastAsia="Times New Roman" w:hAnsi="Georgia" w:cs="Segoe UI"/>
          <w:lang w:eastAsia="nb-NO"/>
        </w:rPr>
        <w:t xml:space="preserve">forhold kan </w:t>
      </w:r>
      <w:r>
        <w:rPr>
          <w:rFonts w:ascii="Georgia" w:eastAsia="Times New Roman" w:hAnsi="Georgia" w:cs="Segoe UI"/>
          <w:lang w:eastAsia="nb-NO"/>
        </w:rPr>
        <w:t>være</w:t>
      </w:r>
      <w:r w:rsidRPr="00D441ED">
        <w:rPr>
          <w:rFonts w:ascii="Georgia" w:eastAsia="Times New Roman" w:hAnsi="Georgia" w:cs="Segoe UI"/>
          <w:lang w:eastAsia="nb-NO"/>
        </w:rPr>
        <w:t xml:space="preserve"> relevant å vurdere.  </w:t>
      </w:r>
    </w:p>
    <w:sectPr w:rsidR="00BB74DE" w:rsidSect="007F703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D9864" w14:textId="77777777" w:rsidR="00E024A8" w:rsidRDefault="00E024A8" w:rsidP="00B17189">
      <w:pPr>
        <w:spacing w:after="0" w:line="240" w:lineRule="auto"/>
      </w:pPr>
      <w:r>
        <w:separator/>
      </w:r>
    </w:p>
  </w:endnote>
  <w:endnote w:type="continuationSeparator" w:id="0">
    <w:p w14:paraId="30E7D283" w14:textId="77777777" w:rsidR="00E024A8" w:rsidRDefault="00E024A8" w:rsidP="00B17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AC7EF" w14:textId="67FF0210" w:rsidR="007C1435" w:rsidRDefault="007F7031">
    <w:pPr>
      <w:pStyle w:val="Bunntekst"/>
    </w:pPr>
    <w:r>
      <w:t>‘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F19CC" w14:textId="77777777" w:rsidR="007F7031" w:rsidRDefault="007F7031" w:rsidP="007F7031">
    <w:pPr>
      <w:pStyle w:val="Bunntekst"/>
    </w:pPr>
    <w:r>
      <w:t>Vedtatt av Sentralt ph.d.-</w:t>
    </w:r>
    <w:proofErr w:type="spellStart"/>
    <w:r>
      <w:t>utval</w:t>
    </w:r>
    <w:proofErr w:type="spellEnd"/>
    <w:r>
      <w:t xml:space="preserve"> 21.10.2021</w:t>
    </w:r>
  </w:p>
  <w:p w14:paraId="59C95B0D" w14:textId="77777777" w:rsidR="007C1435" w:rsidRDefault="007C143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C1A5B" w14:textId="77777777" w:rsidR="00E024A8" w:rsidRDefault="00E024A8" w:rsidP="00B17189">
      <w:pPr>
        <w:spacing w:after="0" w:line="240" w:lineRule="auto"/>
      </w:pPr>
      <w:r>
        <w:separator/>
      </w:r>
    </w:p>
  </w:footnote>
  <w:footnote w:type="continuationSeparator" w:id="0">
    <w:p w14:paraId="20AE06EB" w14:textId="77777777" w:rsidR="00E024A8" w:rsidRDefault="00E024A8" w:rsidP="00B17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B3E29" w14:textId="6A1DCBE6" w:rsidR="00B17189" w:rsidRDefault="00B17189">
    <w:pPr>
      <w:pStyle w:val="Topptekst"/>
    </w:pPr>
    <w:bookmarkStart w:id="1" w:name="_Hlk86308944"/>
    <w:r>
      <w:rPr>
        <w:rFonts w:ascii="Georgia" w:hAnsi="Georgia"/>
        <w:noProof/>
      </w:rPr>
      <w:drawing>
        <wp:inline distT="0" distB="0" distL="0" distR="0" wp14:anchorId="20293944" wp14:editId="2A145C18">
          <wp:extent cx="2136140" cy="556260"/>
          <wp:effectExtent l="0" t="0" r="0" b="0"/>
          <wp:docPr id="816420236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61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5A82D" w14:textId="1D6E27C7" w:rsidR="007F7031" w:rsidRDefault="00522F9C">
    <w:pPr>
      <w:pStyle w:val="Topptekst"/>
    </w:pPr>
    <w:r>
      <w:rPr>
        <w:rFonts w:ascii="Georgia" w:hAnsi="Georgia"/>
        <w:noProof/>
      </w:rPr>
      <w:drawing>
        <wp:inline distT="0" distB="0" distL="0" distR="0" wp14:anchorId="36F0BDF3" wp14:editId="21A6F768">
          <wp:extent cx="2136140" cy="556260"/>
          <wp:effectExtent l="0" t="0" r="0" b="0"/>
          <wp:docPr id="498095765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61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E774C"/>
    <w:multiLevelType w:val="multilevel"/>
    <w:tmpl w:val="C8C8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5D46791"/>
    <w:multiLevelType w:val="multilevel"/>
    <w:tmpl w:val="F22AF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F6025CC"/>
    <w:multiLevelType w:val="multilevel"/>
    <w:tmpl w:val="88383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4199101">
    <w:abstractNumId w:val="1"/>
  </w:num>
  <w:num w:numId="2" w16cid:durableId="148402029">
    <w:abstractNumId w:val="2"/>
  </w:num>
  <w:num w:numId="3" w16cid:durableId="2104374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9A5"/>
    <w:rsid w:val="002609A5"/>
    <w:rsid w:val="004C3C57"/>
    <w:rsid w:val="00513B22"/>
    <w:rsid w:val="00522F9C"/>
    <w:rsid w:val="005F6581"/>
    <w:rsid w:val="006B43F3"/>
    <w:rsid w:val="007C1435"/>
    <w:rsid w:val="007F7031"/>
    <w:rsid w:val="009B3FE7"/>
    <w:rsid w:val="00A45306"/>
    <w:rsid w:val="00B17189"/>
    <w:rsid w:val="00BB74DE"/>
    <w:rsid w:val="00DD56B4"/>
    <w:rsid w:val="00E024A8"/>
    <w:rsid w:val="00F7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848AB"/>
  <w15:chartTrackingRefBased/>
  <w15:docId w15:val="{0DFA8094-1DB9-4C0D-AB6B-A1184D143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3F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60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60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609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60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609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60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60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60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60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609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609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609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609A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609A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609A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609A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609A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609A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60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60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60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60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60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609A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609A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609A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609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609A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609A5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B17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17189"/>
  </w:style>
  <w:style w:type="paragraph" w:styleId="Bunntekst">
    <w:name w:val="footer"/>
    <w:basedOn w:val="Normal"/>
    <w:link w:val="BunntekstTegn"/>
    <w:uiPriority w:val="99"/>
    <w:unhideWhenUsed/>
    <w:rsid w:val="00B17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17189"/>
  </w:style>
  <w:style w:type="character" w:styleId="Hyperkobling">
    <w:name w:val="Hyperlink"/>
    <w:uiPriority w:val="99"/>
    <w:unhideWhenUsed/>
    <w:rsid w:val="004C3C5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skningsradet.no/contentassets/15005fdac9d1477c95f45913a9d9493f/veiledning---habilitet-og-tillit-i-norges-forskningsrad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vdata.no/dokument/NL/lov/1967-02-10/KAPITTEL_2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Berit Apold</dc:creator>
  <cp:keywords/>
  <dc:description/>
  <cp:lastModifiedBy>Anne Berit Apold</cp:lastModifiedBy>
  <cp:revision>11</cp:revision>
  <dcterms:created xsi:type="dcterms:W3CDTF">2026-09-07T11:50:00Z</dcterms:created>
  <dcterms:modified xsi:type="dcterms:W3CDTF">2026-09-07T12:00:00Z</dcterms:modified>
</cp:coreProperties>
</file>